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5AEB" w14:textId="190D5A38" w:rsidR="008F0BDB" w:rsidRPr="008F0BDB" w:rsidRDefault="008F0BDB" w:rsidP="008F0BDB">
      <w:pPr>
        <w:pStyle w:val="Title"/>
      </w:pPr>
      <w:r w:rsidRPr="008F0BDB">
        <w:t xml:space="preserve">NIH </w:t>
      </w:r>
      <w:r w:rsidR="00751F3A">
        <w:t xml:space="preserve">FCOI </w:t>
      </w:r>
      <w:r w:rsidRPr="008F0BDB">
        <w:t xml:space="preserve">Management Plan </w:t>
      </w:r>
    </w:p>
    <w:p w14:paraId="1001C17D" w14:textId="77777777" w:rsidR="004F26CC" w:rsidRDefault="008F0BDB" w:rsidP="008F0BDB">
      <w:r w:rsidRPr="00A50694">
        <w:t xml:space="preserve">You need to complete this form if you: </w:t>
      </w:r>
    </w:p>
    <w:p w14:paraId="7BA03713" w14:textId="77777777" w:rsidR="004F26CC" w:rsidRDefault="008F0BDB" w:rsidP="004F26CC">
      <w:pPr>
        <w:ind w:firstLine="720"/>
      </w:pPr>
      <w:r w:rsidRPr="00A50694">
        <w:t>(1) have an identified Financial Conflict of Interest (FCOI) that needs to be managed</w:t>
      </w:r>
      <w:r>
        <w:t>;</w:t>
      </w:r>
      <w:r w:rsidRPr="00A50694">
        <w:t xml:space="preserve"> </w:t>
      </w:r>
      <w:r w:rsidRPr="004F26CC">
        <w:rPr>
          <w:b/>
          <w:u w:val="single"/>
        </w:rPr>
        <w:t>and</w:t>
      </w:r>
      <w:r w:rsidRPr="00A50694">
        <w:t xml:space="preserve"> </w:t>
      </w:r>
    </w:p>
    <w:p w14:paraId="2A219C25" w14:textId="77777777" w:rsidR="004F26CC" w:rsidRDefault="008F0BDB" w:rsidP="004F26CC">
      <w:pPr>
        <w:spacing w:after="200"/>
        <w:ind w:firstLine="720"/>
      </w:pPr>
      <w:r w:rsidRPr="00A50694">
        <w:t>(2) you have or are applying for National Institutes of Health (NIH) funding</w:t>
      </w:r>
      <w:r>
        <w:t xml:space="preserve">. </w:t>
      </w:r>
    </w:p>
    <w:p w14:paraId="52F71173" w14:textId="725617B4" w:rsidR="00F24744" w:rsidRPr="00A50694" w:rsidRDefault="00F24744" w:rsidP="00F24744">
      <w:pPr>
        <w:spacing w:after="200"/>
      </w:pPr>
      <w:r>
        <w:t>A management plan for FCOIs</w:t>
      </w:r>
      <w:r w:rsidR="008F0BDB" w:rsidRPr="00A50694">
        <w:t xml:space="preserve"> is required, pursuant to the US NIH </w:t>
      </w:r>
      <w:r w:rsidR="008F0BDB" w:rsidRPr="00A50694">
        <w:rPr>
          <w:i/>
        </w:rPr>
        <w:t xml:space="preserve">Regulation on the Responsibility of Applicants for Promoting Objectivity in Research </w:t>
      </w:r>
      <w:r w:rsidR="008F0BDB" w:rsidRPr="00E51D4B">
        <w:rPr>
          <w:i/>
        </w:rPr>
        <w:t>and</w:t>
      </w:r>
      <w:r w:rsidR="008F0BDB" w:rsidRPr="00A50694">
        <w:rPr>
          <w:i/>
        </w:rPr>
        <w:t xml:space="preserve"> Responsible Prospective Contractors </w:t>
      </w:r>
      <w:r w:rsidR="008F0BDB" w:rsidRPr="00A50694">
        <w:t xml:space="preserve">(42. CFR, Part 50, </w:t>
      </w:r>
      <w:r w:rsidR="008F0BDB" w:rsidRPr="00C74B09">
        <w:t>Subpart F</w:t>
      </w:r>
      <w:r w:rsidR="0074179F">
        <w:rPr>
          <w:rStyle w:val="Hyperlink"/>
          <w:u w:val="none"/>
        </w:rPr>
        <w:t xml:space="preserve"> </w:t>
      </w:r>
      <w:r w:rsidR="0074179F" w:rsidRPr="00C74B09">
        <w:rPr>
          <w:rStyle w:val="Hyperlink"/>
          <w:color w:val="auto"/>
          <w:u w:val="none"/>
        </w:rPr>
        <w:t xml:space="preserve">and 45. CFR, </w:t>
      </w:r>
      <w:r w:rsidR="00E51D4B" w:rsidRPr="00C74B09">
        <w:rPr>
          <w:rStyle w:val="Hyperlink"/>
          <w:color w:val="auto"/>
          <w:u w:val="none"/>
        </w:rPr>
        <w:t>Part 94</w:t>
      </w:r>
      <w:r w:rsidR="00E51D4B">
        <w:rPr>
          <w:rStyle w:val="Hyperlink"/>
          <w:color w:val="auto"/>
          <w:u w:val="none"/>
        </w:rPr>
        <w:t xml:space="preserve"> </w:t>
      </w:r>
      <w:hyperlink r:id="rId11" w:history="1">
        <w:r w:rsidR="00E51D4B" w:rsidRPr="00C74B09">
          <w:rPr>
            <w:rStyle w:val="Hyperlink"/>
          </w:rPr>
          <w:t xml:space="preserve">Final </w:t>
        </w:r>
        <w:r w:rsidR="00053826" w:rsidRPr="00C74B09">
          <w:rPr>
            <w:rStyle w:val="Hyperlink"/>
          </w:rPr>
          <w:t>Rule</w:t>
        </w:r>
      </w:hyperlink>
      <w:r w:rsidR="008F0BDB" w:rsidRPr="00A50694">
        <w:t>).</w:t>
      </w:r>
      <w:r>
        <w:t xml:space="preserve"> </w:t>
      </w:r>
      <w:r w:rsidRPr="00A50694">
        <w:t xml:space="preserve">Your NIH awards and related patent applications, issued patents, trademarks, and/or copyrights are subject to this </w:t>
      </w:r>
      <w:r>
        <w:t xml:space="preserve">Management </w:t>
      </w:r>
      <w:r w:rsidRPr="00A50694">
        <w:t>Plan</w:t>
      </w:r>
      <w:r>
        <w:t xml:space="preserve">. </w:t>
      </w:r>
    </w:p>
    <w:p w14:paraId="563FDC8B" w14:textId="665ABE36" w:rsidR="008F0BDB" w:rsidRPr="00A50694" w:rsidRDefault="008F0BDB" w:rsidP="004F26CC">
      <w:pPr>
        <w:spacing w:after="200"/>
      </w:pPr>
      <w:r w:rsidRPr="00A50694">
        <w:t xml:space="preserve">This Management Plan will need to be updated on an annual basis, or sooner if mandated by the Institutional Official and/or </w:t>
      </w:r>
      <w:r w:rsidR="00F24744">
        <w:t>anytime your FCOI-related circumstances</w:t>
      </w:r>
      <w:r w:rsidRPr="00A50694">
        <w:t xml:space="preserve"> change</w:t>
      </w:r>
      <w:r>
        <w:t xml:space="preserve">. </w:t>
      </w:r>
      <w:r w:rsidRPr="00A50694">
        <w:t xml:space="preserve">When you renew your </w:t>
      </w:r>
      <w:r w:rsidR="00F24744">
        <w:t xml:space="preserve">PHSA conflict of interest </w:t>
      </w:r>
      <w:r w:rsidRPr="00A50694">
        <w:t xml:space="preserve">declaration, if there are no changes in the plan, indicate so at the bottom of the form. </w:t>
      </w:r>
    </w:p>
    <w:p w14:paraId="005D362E" w14:textId="0ABC1463" w:rsidR="008F0BDB" w:rsidRPr="00A50694" w:rsidRDefault="008F0BDB" w:rsidP="004F26CC">
      <w:pPr>
        <w:spacing w:after="200"/>
      </w:pPr>
      <w:r w:rsidRPr="00A50694">
        <w:t xml:space="preserve">Once you have </w:t>
      </w:r>
      <w:r w:rsidR="00F24744">
        <w:t xml:space="preserve">developed your Management Plan, </w:t>
      </w:r>
      <w:r w:rsidRPr="00A50694">
        <w:t xml:space="preserve">upload it into your PHSA </w:t>
      </w:r>
      <w:r>
        <w:t>Conflict of Interest</w:t>
      </w:r>
      <w:r w:rsidRPr="00A50694">
        <w:t xml:space="preserve"> declaration form (</w:t>
      </w:r>
      <w:hyperlink r:id="rId12" w:history="1">
        <w:r w:rsidRPr="00A50694">
          <w:rPr>
            <w:rStyle w:val="Hyperlink"/>
          </w:rPr>
          <w:t>http://coi.phsa.ca</w:t>
        </w:r>
      </w:hyperlink>
      <w:r w:rsidRPr="00A50694">
        <w:t>) for final approval</w:t>
      </w:r>
      <w:r>
        <w:t xml:space="preserve">. </w:t>
      </w:r>
      <w:r w:rsidRPr="00A50694">
        <w:t xml:space="preserve">For additional information on </w:t>
      </w:r>
      <w:r w:rsidR="00F24744">
        <w:t>PHSA’s Conflict of Interest</w:t>
      </w:r>
      <w:r w:rsidRPr="00A50694">
        <w:t xml:space="preserve"> process and to see a sample </w:t>
      </w:r>
      <w:r w:rsidR="00F24744">
        <w:t xml:space="preserve">NIH </w:t>
      </w:r>
      <w:r w:rsidRPr="00A50694">
        <w:t xml:space="preserve">Management Plan, visit PHSA Research &amp; Academic Services </w:t>
      </w:r>
      <w:hyperlink r:id="rId13" w:anchor="Management--Plans" w:history="1">
        <w:r w:rsidRPr="00751F3A">
          <w:rPr>
            <w:rStyle w:val="Hyperlink"/>
          </w:rPr>
          <w:t>NIH FCOI webpage</w:t>
        </w:r>
      </w:hyperlink>
      <w:r>
        <w:t xml:space="preserve">. </w:t>
      </w:r>
    </w:p>
    <w:p w14:paraId="12F42FAC" w14:textId="77777777" w:rsidR="008F0BDB" w:rsidRPr="00A50694" w:rsidRDefault="008F0BDB" w:rsidP="008F0BDB">
      <w:pPr>
        <w:pStyle w:val="Heading1"/>
      </w:pPr>
      <w:r w:rsidRPr="00A50694">
        <w:t>Project Summary</w:t>
      </w:r>
    </w:p>
    <w:tbl>
      <w:tblPr>
        <w:tblW w:w="4920" w:type="pct"/>
        <w:tblInd w:w="108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3061"/>
        <w:gridCol w:w="3807"/>
        <w:gridCol w:w="3759"/>
      </w:tblGrid>
      <w:tr w:rsidR="008F0BDB" w:rsidRPr="00A50694" w14:paraId="1217334A" w14:textId="77777777" w:rsidTr="00F24744">
        <w:tc>
          <w:tcPr>
            <w:tcW w:w="3061" w:type="dxa"/>
            <w:vAlign w:val="bottom"/>
          </w:tcPr>
          <w:p w14:paraId="3CD58C5D" w14:textId="6DE4F53E" w:rsidR="008F0BDB" w:rsidRPr="008F0BDB" w:rsidRDefault="008F0BDB" w:rsidP="00C661F7">
            <w:pPr>
              <w:rPr>
                <w:caps/>
                <w:color w:val="577188"/>
              </w:rPr>
            </w:pPr>
            <w:r w:rsidRPr="008F0BDB">
              <w:rPr>
                <w:b/>
                <w:bCs/>
                <w:caps/>
                <w:color w:val="577188"/>
              </w:rPr>
              <w:t>last name:</w:t>
            </w:r>
            <w:r>
              <w:rPr>
                <w:b/>
                <w:bCs/>
                <w:caps/>
                <w:color w:val="577188"/>
              </w:rPr>
              <w:t xml:space="preserve"> </w:t>
            </w:r>
          </w:p>
        </w:tc>
        <w:tc>
          <w:tcPr>
            <w:tcW w:w="3807" w:type="dxa"/>
            <w:vAlign w:val="bottom"/>
          </w:tcPr>
          <w:p w14:paraId="67769A70" w14:textId="77777777" w:rsidR="008F0BDB" w:rsidRPr="008F0BDB" w:rsidRDefault="008F0BDB" w:rsidP="00C661F7">
            <w:pPr>
              <w:rPr>
                <w:caps/>
                <w:color w:val="577188"/>
              </w:rPr>
            </w:pPr>
            <w:r w:rsidRPr="008F0BDB">
              <w:rPr>
                <w:b/>
                <w:bCs/>
                <w:caps/>
                <w:color w:val="577188"/>
              </w:rPr>
              <w:t>first name:</w:t>
            </w:r>
          </w:p>
        </w:tc>
        <w:tc>
          <w:tcPr>
            <w:tcW w:w="3759" w:type="dxa"/>
            <w:vAlign w:val="bottom"/>
          </w:tcPr>
          <w:p w14:paraId="4C0FB81E" w14:textId="479F8A8E" w:rsidR="008F0BDB" w:rsidRPr="008F0BDB" w:rsidRDefault="008F0BDB" w:rsidP="00C661F7">
            <w:pPr>
              <w:rPr>
                <w:caps/>
                <w:color w:val="577188"/>
              </w:rPr>
            </w:pPr>
            <w:r w:rsidRPr="008F0BDB">
              <w:rPr>
                <w:b/>
                <w:bCs/>
                <w:caps/>
                <w:color w:val="577188"/>
              </w:rPr>
              <w:t>middle name</w:t>
            </w:r>
            <w:r w:rsidR="00F24744">
              <w:rPr>
                <w:b/>
                <w:bCs/>
                <w:caps/>
                <w:color w:val="577188"/>
              </w:rPr>
              <w:t>(s)</w:t>
            </w:r>
            <w:r w:rsidRPr="008F0BDB">
              <w:rPr>
                <w:b/>
                <w:bCs/>
                <w:caps/>
                <w:color w:val="577188"/>
              </w:rPr>
              <w:t>:</w:t>
            </w:r>
          </w:p>
        </w:tc>
      </w:tr>
      <w:tr w:rsidR="008F0BDB" w:rsidRPr="00A50694" w14:paraId="495BBE8B" w14:textId="77777777" w:rsidTr="00F24744">
        <w:sdt>
          <w:sdtPr>
            <w:id w:val="1635752259"/>
            <w:placeholder>
              <w:docPart w:val="66D9F18FA2364CBCB08995DB1D38FF7C"/>
            </w:placeholder>
            <w:showingPlcHdr/>
          </w:sdtPr>
          <w:sdtEndPr/>
          <w:sdtContent>
            <w:tc>
              <w:tcPr>
                <w:tcW w:w="3061" w:type="dxa"/>
                <w:vAlign w:val="bottom"/>
              </w:tcPr>
              <w:p w14:paraId="1F174FF0" w14:textId="7FD049F6" w:rsidR="008F0BDB" w:rsidRPr="00A50694" w:rsidRDefault="00F24744" w:rsidP="00C661F7">
                <w:r w:rsidRPr="004423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8096077"/>
            <w:placeholder>
              <w:docPart w:val="E22D21EC4AFD4C57A3EB4CFF4FB910B2"/>
            </w:placeholder>
            <w:showingPlcHdr/>
          </w:sdtPr>
          <w:sdtEndPr/>
          <w:sdtContent>
            <w:tc>
              <w:tcPr>
                <w:tcW w:w="3807" w:type="dxa"/>
                <w:vAlign w:val="bottom"/>
              </w:tcPr>
              <w:p w14:paraId="5C626A8D" w14:textId="4754219E" w:rsidR="008F0BDB" w:rsidRPr="00A50694" w:rsidRDefault="00F24744" w:rsidP="00C661F7">
                <w:r w:rsidRPr="004423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6072895"/>
            <w:placeholder>
              <w:docPart w:val="C4AFFC2D87334E73A6331EB71549F2C9"/>
            </w:placeholder>
            <w:showingPlcHdr/>
          </w:sdtPr>
          <w:sdtEndPr/>
          <w:sdtContent>
            <w:tc>
              <w:tcPr>
                <w:tcW w:w="3759" w:type="dxa"/>
                <w:vAlign w:val="bottom"/>
              </w:tcPr>
              <w:p w14:paraId="469E7E2F" w14:textId="779B6D9E" w:rsidR="008F0BDB" w:rsidRPr="00A50694" w:rsidRDefault="00F24744" w:rsidP="00C661F7">
                <w:r w:rsidRPr="004423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4744" w:rsidRPr="00A50694" w14:paraId="70CB6869" w14:textId="77777777" w:rsidTr="00DE19EC">
        <w:tc>
          <w:tcPr>
            <w:tcW w:w="10627" w:type="dxa"/>
            <w:gridSpan w:val="3"/>
            <w:vAlign w:val="bottom"/>
          </w:tcPr>
          <w:p w14:paraId="1976774C" w14:textId="0286E9CD" w:rsidR="00F24744" w:rsidRPr="00A50694" w:rsidRDefault="00F24744" w:rsidP="00C661F7">
            <w:pPr>
              <w:rPr>
                <w:caps/>
                <w:color w:val="577188"/>
              </w:rPr>
            </w:pPr>
            <w:r w:rsidRPr="008F0BDB">
              <w:rPr>
                <w:b/>
                <w:bCs/>
                <w:caps/>
                <w:color w:val="577188"/>
              </w:rPr>
              <w:t>Project title:</w:t>
            </w:r>
          </w:p>
        </w:tc>
      </w:tr>
      <w:tr w:rsidR="00F24744" w:rsidRPr="00A50694" w14:paraId="1953E09F" w14:textId="77777777" w:rsidTr="00F4477D">
        <w:sdt>
          <w:sdtPr>
            <w:id w:val="657505493"/>
            <w:placeholder>
              <w:docPart w:val="4C0E8C9CE9544C7B8FFE4EA94D937810"/>
            </w:placeholder>
            <w:showingPlcHdr/>
          </w:sdtPr>
          <w:sdtEndPr/>
          <w:sdtContent>
            <w:tc>
              <w:tcPr>
                <w:tcW w:w="10627" w:type="dxa"/>
                <w:gridSpan w:val="3"/>
              </w:tcPr>
              <w:p w14:paraId="693E6274" w14:textId="4A6B8D46" w:rsidR="00F24744" w:rsidRPr="00A50694" w:rsidRDefault="005822E1" w:rsidP="00C661F7">
                <w:pPr>
                  <w:rPr>
                    <w:caps/>
                    <w:color w:val="577188"/>
                  </w:rPr>
                </w:pPr>
                <w:r w:rsidRPr="004423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4744" w:rsidRPr="00A50694" w14:paraId="7AF57403" w14:textId="77777777" w:rsidTr="00F81156">
        <w:tc>
          <w:tcPr>
            <w:tcW w:w="10627" w:type="dxa"/>
            <w:gridSpan w:val="3"/>
          </w:tcPr>
          <w:p w14:paraId="4A31FE4C" w14:textId="37F7D51D" w:rsidR="00F24744" w:rsidRPr="00A50694" w:rsidRDefault="00F24744" w:rsidP="00C661F7">
            <w:pPr>
              <w:rPr>
                <w:caps/>
                <w:color w:val="577188"/>
              </w:rPr>
            </w:pPr>
            <w:r w:rsidRPr="008F0BDB">
              <w:rPr>
                <w:b/>
                <w:bCs/>
                <w:caps/>
                <w:color w:val="577188"/>
              </w:rPr>
              <w:t>Principal investigator:</w:t>
            </w:r>
          </w:p>
        </w:tc>
      </w:tr>
      <w:tr w:rsidR="00F24744" w:rsidRPr="00A50694" w14:paraId="651A9692" w14:textId="77777777" w:rsidTr="00B50E56">
        <w:sdt>
          <w:sdtPr>
            <w:id w:val="2130738283"/>
            <w:placeholder>
              <w:docPart w:val="C3F2DBF3080645ABADCADB753156910E"/>
            </w:placeholder>
            <w:showingPlcHdr/>
          </w:sdtPr>
          <w:sdtEndPr/>
          <w:sdtContent>
            <w:tc>
              <w:tcPr>
                <w:tcW w:w="10627" w:type="dxa"/>
                <w:gridSpan w:val="3"/>
              </w:tcPr>
              <w:p w14:paraId="200B1B14" w14:textId="418B3D1F" w:rsidR="00F24744" w:rsidRPr="00A50694" w:rsidRDefault="00623CD3" w:rsidP="00C661F7">
                <w:pPr>
                  <w:rPr>
                    <w:caps/>
                    <w:color w:val="577188"/>
                  </w:rPr>
                </w:pPr>
                <w:r w:rsidRPr="004423C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0F43BE" w14:textId="5A5CB15B" w:rsidR="008F0BDB" w:rsidRPr="00A50694" w:rsidRDefault="008F0BDB" w:rsidP="008F0BDB">
      <w:pPr>
        <w:pStyle w:val="Heading1"/>
      </w:pPr>
      <w:r>
        <w:t>Y</w:t>
      </w:r>
      <w:r w:rsidRPr="00A50694">
        <w:t xml:space="preserve">our Role and </w:t>
      </w:r>
      <w:r>
        <w:t>P</w:t>
      </w:r>
      <w:r w:rsidRPr="00A50694">
        <w:t xml:space="preserve">rincipal </w:t>
      </w:r>
      <w:r>
        <w:t>D</w:t>
      </w:r>
      <w:r w:rsidRPr="00A50694">
        <w:t xml:space="preserve">uties on NIH </w:t>
      </w:r>
      <w:r>
        <w:t>P</w:t>
      </w:r>
      <w:r w:rsidRPr="00A50694">
        <w:t>roject</w:t>
      </w:r>
    </w:p>
    <w:sdt>
      <w:sdtPr>
        <w:id w:val="91983953"/>
        <w:placeholder>
          <w:docPart w:val="6441C7DEED2C47768F0934FCFC598814"/>
        </w:placeholder>
        <w:showingPlcHdr/>
      </w:sdtPr>
      <w:sdtEndPr/>
      <w:sdtContent>
        <w:p w14:paraId="0CA6AEA9" w14:textId="70DDFE51" w:rsidR="008F0BDB" w:rsidRPr="00A50694" w:rsidRDefault="00F24744" w:rsidP="00F24744">
          <w:pPr>
            <w:spacing w:after="200"/>
          </w:pPr>
          <w:r w:rsidRPr="004423C0">
            <w:rPr>
              <w:rStyle w:val="PlaceholderText"/>
            </w:rPr>
            <w:t>Click or tap here to enter text.</w:t>
          </w:r>
        </w:p>
      </w:sdtContent>
    </w:sdt>
    <w:p w14:paraId="71874CAD" w14:textId="439773BF" w:rsidR="008F0BDB" w:rsidRPr="00A50694" w:rsidRDefault="00F24744" w:rsidP="008F0BDB">
      <w:pPr>
        <w:pStyle w:val="Heading1"/>
      </w:pPr>
      <w:r>
        <w:t>M</w:t>
      </w:r>
      <w:r w:rsidR="008F0BDB" w:rsidRPr="00A50694">
        <w:t xml:space="preserve">anagement </w:t>
      </w:r>
      <w:r>
        <w:t>P</w:t>
      </w:r>
      <w:r w:rsidR="008F0BDB" w:rsidRPr="00A50694">
        <w:t xml:space="preserve">lan </w:t>
      </w:r>
      <w:r>
        <w:t>Conditions</w:t>
      </w:r>
    </w:p>
    <w:p w14:paraId="6E958D65" w14:textId="76C342E4" w:rsidR="008F0BDB" w:rsidRPr="00A50694" w:rsidRDefault="008F0BDB" w:rsidP="008F0BDB">
      <w:r w:rsidRPr="00A50694">
        <w:t xml:space="preserve">Check as many boxes as appropriate for you, your </w:t>
      </w:r>
      <w:r w:rsidR="00983EE5">
        <w:t>s</w:t>
      </w:r>
      <w:r w:rsidRPr="00A50694">
        <w:t xml:space="preserve">pouse, and/or your </w:t>
      </w:r>
      <w:r w:rsidR="00983EE5">
        <w:t>d</w:t>
      </w:r>
      <w:r w:rsidRPr="00A50694">
        <w:t xml:space="preserve">ependent </w:t>
      </w:r>
      <w:r w:rsidR="00983EE5">
        <w:t>c</w:t>
      </w:r>
      <w:r w:rsidRPr="00A50694">
        <w:t>hild</w:t>
      </w:r>
      <w:r w:rsidR="00983EE5">
        <w:t>(ren)</w:t>
      </w:r>
      <w:r>
        <w:t xml:space="preserve">. 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23"/>
        <w:gridCol w:w="9977"/>
      </w:tblGrid>
      <w:tr w:rsidR="008F0BDB" w:rsidRPr="00A50694" w14:paraId="11758674" w14:textId="77777777" w:rsidTr="00545919">
        <w:trPr>
          <w:trHeight w:val="844"/>
          <w:tblHeader/>
        </w:trPr>
        <w:tc>
          <w:tcPr>
            <w:tcW w:w="381" w:type="pct"/>
            <w:shd w:val="clear" w:color="auto" w:fill="577188"/>
            <w:vAlign w:val="bottom"/>
          </w:tcPr>
          <w:p w14:paraId="7A5E41F7" w14:textId="77777777" w:rsidR="008F0BDB" w:rsidRPr="00545919" w:rsidRDefault="008F0BDB" w:rsidP="00C661F7">
            <w:pPr>
              <w:rPr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>No.</w:t>
            </w:r>
          </w:p>
        </w:tc>
        <w:tc>
          <w:tcPr>
            <w:tcW w:w="4619" w:type="pct"/>
            <w:shd w:val="clear" w:color="auto" w:fill="577188"/>
            <w:vAlign w:val="bottom"/>
          </w:tcPr>
          <w:p w14:paraId="0D159EB0" w14:textId="348B8BC3" w:rsidR="008F0BDB" w:rsidRPr="00545919" w:rsidRDefault="008A0E3F" w:rsidP="00C661F7">
            <w:pPr>
              <w:jc w:val="center"/>
              <w:rPr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>Management plan conditions</w:t>
            </w:r>
          </w:p>
        </w:tc>
      </w:tr>
      <w:tr w:rsidR="004F26CC" w:rsidRPr="00A50694" w14:paraId="3C8FEDF4" w14:textId="77777777" w:rsidTr="004F26CC">
        <w:trPr>
          <w:trHeight w:val="32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61A61C13" w14:textId="77777777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>INTERACTIONS WITH STUDENTS, STAFF, AND COLLEAGUES</w:t>
            </w:r>
          </w:p>
        </w:tc>
      </w:tr>
      <w:tr w:rsidR="008F0BDB" w:rsidRPr="00A50694" w14:paraId="225EA0C9" w14:textId="77777777" w:rsidTr="00C661F7">
        <w:trPr>
          <w:trHeight w:val="331"/>
        </w:trPr>
        <w:tc>
          <w:tcPr>
            <w:tcW w:w="381" w:type="pct"/>
          </w:tcPr>
          <w:p w14:paraId="78A87670" w14:textId="77777777" w:rsidR="008F0BDB" w:rsidRPr="00A50694" w:rsidRDefault="008F0BDB" w:rsidP="00C661F7">
            <w:r w:rsidRPr="00A50694">
              <w:t>1</w:t>
            </w:r>
          </w:p>
        </w:tc>
        <w:tc>
          <w:tcPr>
            <w:tcW w:w="4619" w:type="pct"/>
          </w:tcPr>
          <w:p w14:paraId="71D4ADDB" w14:textId="6FFF283C" w:rsidR="008F0BDB" w:rsidRPr="00A50694" w:rsidRDefault="00C65344" w:rsidP="00C661F7">
            <w:sdt>
              <w:sdtPr>
                <w:id w:val="-19346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Disclose</w:t>
            </w:r>
            <w:r w:rsidR="008A0E3F">
              <w:t xml:space="preserve"> my FCOIs</w:t>
            </w:r>
            <w:r w:rsidR="008F0BDB" w:rsidRPr="00A50694">
              <w:t xml:space="preserve"> in writing to students, staff and/or colleagues who are part of the study. </w:t>
            </w:r>
          </w:p>
          <w:p w14:paraId="071E9E7A" w14:textId="2D33D925" w:rsidR="008F0BDB" w:rsidRPr="00A50694" w:rsidRDefault="00C65344" w:rsidP="00C661F7">
            <w:pPr>
              <w:ind w:left="720"/>
            </w:pPr>
            <w:sdt>
              <w:sdtPr>
                <w:id w:val="-11680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have, or will, provide this information on an annual basis and to all new hires/students.</w:t>
            </w:r>
          </w:p>
          <w:p w14:paraId="3CB261CC" w14:textId="3FD029A6" w:rsidR="008F0BDB" w:rsidRPr="00A50694" w:rsidRDefault="00C65344" w:rsidP="00C661F7">
            <w:pPr>
              <w:ind w:left="720"/>
            </w:pPr>
            <w:sdt>
              <w:sdtPr>
                <w:id w:val="-16687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</w:t>
            </w:r>
            <w:r w:rsidR="008A0E3F">
              <w:t>In this FCOI disclosure</w:t>
            </w:r>
            <w:r w:rsidR="008F0BDB" w:rsidRPr="00A50694">
              <w:t xml:space="preserve"> I will provide/have provided instruction to students, staff and/or colleagues that if they have concern about the influence of the FCOI on potential </w:t>
            </w:r>
            <w:r w:rsidR="008A0E3F">
              <w:t>research outcomes or findings</w:t>
            </w:r>
            <w:r w:rsidR="008F0BDB" w:rsidRPr="00A50694">
              <w:t xml:space="preserve">, they may inform </w:t>
            </w:r>
            <w:r w:rsidR="008A0E3F">
              <w:t>PHSA’s Research &amp; Academic Services (</w:t>
            </w:r>
            <w:hyperlink r:id="rId14" w:history="1">
              <w:r w:rsidR="008A0E3F" w:rsidRPr="004423C0">
                <w:rPr>
                  <w:rStyle w:val="Hyperlink"/>
                </w:rPr>
                <w:t>researchadministration@phsa.ca</w:t>
              </w:r>
            </w:hyperlink>
            <w:r w:rsidR="008A0E3F">
              <w:t xml:space="preserve">) </w:t>
            </w:r>
            <w:r w:rsidR="008F0BDB" w:rsidRPr="00A50694">
              <w:t>without repercussion</w:t>
            </w:r>
            <w:r w:rsidR="008F0BDB">
              <w:t xml:space="preserve">. </w:t>
            </w:r>
          </w:p>
        </w:tc>
      </w:tr>
      <w:tr w:rsidR="008F0BDB" w:rsidRPr="00A50694" w14:paraId="72C02723" w14:textId="77777777" w:rsidTr="00C661F7">
        <w:trPr>
          <w:trHeight w:val="331"/>
        </w:trPr>
        <w:tc>
          <w:tcPr>
            <w:tcW w:w="381" w:type="pct"/>
          </w:tcPr>
          <w:p w14:paraId="234AF20C" w14:textId="77777777" w:rsidR="008F0BDB" w:rsidRPr="00A50694" w:rsidRDefault="008F0BDB" w:rsidP="00C661F7">
            <w:r w:rsidRPr="00A50694">
              <w:lastRenderedPageBreak/>
              <w:t>2</w:t>
            </w:r>
          </w:p>
        </w:tc>
        <w:tc>
          <w:tcPr>
            <w:tcW w:w="4619" w:type="pct"/>
          </w:tcPr>
          <w:p w14:paraId="0D348497" w14:textId="5A178C5E" w:rsidR="008F0BDB" w:rsidRPr="00A50694" w:rsidRDefault="00C65344" w:rsidP="00C661F7">
            <w:sdt>
              <w:sdtPr>
                <w:id w:val="-140444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I will notify the following, in writing (</w:t>
            </w:r>
            <w:r w:rsidR="008F0BDB" w:rsidRPr="00850F0A">
              <w:t xml:space="preserve">see PHSA Research &amp; Academic Services </w:t>
            </w:r>
            <w:hyperlink r:id="rId15" w:history="1">
              <w:r w:rsidR="008F0BDB" w:rsidRPr="00850F0A">
                <w:rPr>
                  <w:rStyle w:val="Hyperlink"/>
                </w:rPr>
                <w:t>website</w:t>
              </w:r>
            </w:hyperlink>
            <w:r w:rsidR="008F0BDB" w:rsidRPr="00850F0A">
              <w:t xml:space="preserve"> </w:t>
            </w:r>
            <w:r w:rsidR="008F0BDB" w:rsidRPr="00D20104">
              <w:t>for example declarations</w:t>
            </w:r>
            <w:r w:rsidR="008F0BDB" w:rsidRPr="00A50694">
              <w:t>) of my FCOIs:</w:t>
            </w:r>
          </w:p>
          <w:p w14:paraId="32CF3A3F" w14:textId="3BD892FB" w:rsidR="008F0BDB" w:rsidRPr="00A50694" w:rsidRDefault="00C65344" w:rsidP="00C661F7">
            <w:pPr>
              <w:ind w:left="720"/>
            </w:pPr>
            <w:sdt>
              <w:sdtPr>
                <w:id w:val="-179789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Co-Investigators at PHSA</w:t>
            </w:r>
          </w:p>
          <w:p w14:paraId="52FA4EDD" w14:textId="53C80B20" w:rsidR="008F0BDB" w:rsidRPr="00A50694" w:rsidRDefault="00C65344" w:rsidP="00C661F7">
            <w:pPr>
              <w:ind w:left="720"/>
            </w:pPr>
            <w:sdt>
              <w:sdtPr>
                <w:id w:val="-5562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Subrecipients</w:t>
            </w:r>
          </w:p>
          <w:p w14:paraId="67B0552A" w14:textId="3522C9A0" w:rsidR="008F0BDB" w:rsidRPr="00A50694" w:rsidRDefault="00C65344" w:rsidP="00C661F7">
            <w:pPr>
              <w:ind w:left="720"/>
            </w:pPr>
            <w:sdt>
              <w:sdtPr>
                <w:id w:val="-121696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Direct recipients </w:t>
            </w:r>
          </w:p>
        </w:tc>
      </w:tr>
      <w:tr w:rsidR="004F26CC" w:rsidRPr="00A50694" w14:paraId="79C4EB60" w14:textId="77777777" w:rsidTr="004F26CC">
        <w:trPr>
          <w:trHeight w:val="33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340D355C" w14:textId="77777777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>PUBLICATIONS/PRESENTATIONS/PUBLIC DISCLOSURE</w:t>
            </w:r>
          </w:p>
        </w:tc>
      </w:tr>
      <w:tr w:rsidR="008F0BDB" w:rsidRPr="00A50694" w14:paraId="37A6E8D5" w14:textId="77777777" w:rsidTr="00C661F7">
        <w:trPr>
          <w:trHeight w:val="331"/>
        </w:trPr>
        <w:tc>
          <w:tcPr>
            <w:tcW w:w="381" w:type="pct"/>
          </w:tcPr>
          <w:p w14:paraId="1286C3BB" w14:textId="77777777" w:rsidR="008F0BDB" w:rsidRPr="00A50694" w:rsidRDefault="008F0BDB" w:rsidP="00C661F7">
            <w:r w:rsidRPr="00A50694">
              <w:t>3</w:t>
            </w:r>
          </w:p>
        </w:tc>
        <w:tc>
          <w:tcPr>
            <w:tcW w:w="4619" w:type="pct"/>
          </w:tcPr>
          <w:p w14:paraId="570F882B" w14:textId="23D0F063" w:rsidR="008F0BDB" w:rsidRPr="00A50694" w:rsidRDefault="00C65344" w:rsidP="00C661F7">
            <w:sdt>
              <w:sdtPr>
                <w:id w:val="3093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have posted information on my website/faculty page/etc. pertaining to my </w:t>
            </w:r>
            <w:proofErr w:type="gramStart"/>
            <w:r w:rsidR="008F0BDB" w:rsidRPr="00A50694">
              <w:t>FCOI</w:t>
            </w:r>
            <w:proofErr w:type="gramEnd"/>
          </w:p>
          <w:p w14:paraId="09E7AC0C" w14:textId="30C0F67D" w:rsidR="008F0BDB" w:rsidRPr="00A50694" w:rsidRDefault="00C65344" w:rsidP="00C661F7">
            <w:pPr>
              <w:ind w:left="720"/>
            </w:pPr>
            <w:sdt>
              <w:sdtPr>
                <w:id w:val="109622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This information outlines the value, type, etc. of the FCOI and how it creates a </w:t>
            </w:r>
            <w:proofErr w:type="gramStart"/>
            <w:r w:rsidR="008F0BDB" w:rsidRPr="00A50694">
              <w:t>FCOI</w:t>
            </w:r>
            <w:proofErr w:type="gramEnd"/>
          </w:p>
          <w:p w14:paraId="17BFF458" w14:textId="779EA393" w:rsidR="008F0BDB" w:rsidRPr="00A50694" w:rsidRDefault="00C65344" w:rsidP="00C661F7">
            <w:pPr>
              <w:ind w:left="720"/>
            </w:pPr>
            <w:sdt>
              <w:sdtPr>
                <w:id w:val="158333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This information includes my participation in a company as a founder, consultant, etc. </w:t>
            </w:r>
          </w:p>
          <w:p w14:paraId="3A0D9F59" w14:textId="253D7E63" w:rsidR="008F0BDB" w:rsidRPr="00A50694" w:rsidRDefault="00C65344" w:rsidP="00C661F7">
            <w:pPr>
              <w:ind w:left="720"/>
            </w:pPr>
            <w:sdt>
              <w:sdtPr>
                <w:id w:val="-18438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This information includes a summary of my reimbursed/sponsored travel</w:t>
            </w:r>
          </w:p>
        </w:tc>
      </w:tr>
      <w:tr w:rsidR="008F0BDB" w:rsidRPr="00A50694" w14:paraId="108B1F7B" w14:textId="77777777" w:rsidTr="00C661F7">
        <w:trPr>
          <w:trHeight w:val="331"/>
        </w:trPr>
        <w:tc>
          <w:tcPr>
            <w:tcW w:w="381" w:type="pct"/>
          </w:tcPr>
          <w:p w14:paraId="193F0282" w14:textId="77777777" w:rsidR="008F0BDB" w:rsidRPr="00A50694" w:rsidRDefault="008F0BDB" w:rsidP="00C661F7">
            <w:r w:rsidRPr="00A50694">
              <w:t>4</w:t>
            </w:r>
          </w:p>
        </w:tc>
        <w:tc>
          <w:tcPr>
            <w:tcW w:w="4619" w:type="pct"/>
          </w:tcPr>
          <w:p w14:paraId="214FE183" w14:textId="6304734A" w:rsidR="008F0BDB" w:rsidRPr="00A50694" w:rsidRDefault="00C65344" w:rsidP="00C661F7">
            <w:sdt>
              <w:sdtPr>
                <w:id w:val="19363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have an obligation to my employer (PHSA or university) to publish all findings, even if they would damage my potential financial benefit  </w:t>
            </w:r>
          </w:p>
        </w:tc>
      </w:tr>
      <w:tr w:rsidR="008F0BDB" w:rsidRPr="00A50694" w14:paraId="4D60F23A" w14:textId="77777777" w:rsidTr="00C661F7">
        <w:trPr>
          <w:trHeight w:val="331"/>
        </w:trPr>
        <w:tc>
          <w:tcPr>
            <w:tcW w:w="381" w:type="pct"/>
          </w:tcPr>
          <w:p w14:paraId="444370B3" w14:textId="77777777" w:rsidR="008F0BDB" w:rsidRPr="00A50694" w:rsidRDefault="008F0BDB" w:rsidP="00C661F7">
            <w:r w:rsidRPr="00A50694">
              <w:t>5</w:t>
            </w:r>
          </w:p>
        </w:tc>
        <w:tc>
          <w:tcPr>
            <w:tcW w:w="4619" w:type="pct"/>
          </w:tcPr>
          <w:p w14:paraId="6A4753A6" w14:textId="11D5DA20" w:rsidR="008F0BDB" w:rsidRPr="00A50694" w:rsidRDefault="00C65344" w:rsidP="00C661F7">
            <w:sdt>
              <w:sdtPr>
                <w:id w:val="-15765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6725">
              <w:t xml:space="preserve">  </w:t>
            </w:r>
            <w:r w:rsidR="008F0BDB" w:rsidRPr="00A50694">
              <w:t>Publicly disclose FCOI when presenting and/or publishing (</w:t>
            </w:r>
            <w:r w:rsidR="008F0BDB" w:rsidRPr="00C65344">
              <w:t xml:space="preserve">see PHSA Research &amp; Academic Services </w:t>
            </w:r>
            <w:hyperlink r:id="rId16" w:history="1">
              <w:r w:rsidR="008F0BDB" w:rsidRPr="00C65344">
                <w:rPr>
                  <w:rStyle w:val="Hyperlink"/>
                </w:rPr>
                <w:t>website</w:t>
              </w:r>
            </w:hyperlink>
            <w:r w:rsidR="008F0BDB" w:rsidRPr="00C65344">
              <w:t xml:space="preserve"> for wording examples)</w:t>
            </w:r>
          </w:p>
        </w:tc>
      </w:tr>
      <w:tr w:rsidR="004F26CC" w:rsidRPr="00A50694" w14:paraId="466CF78E" w14:textId="77777777" w:rsidTr="004F26CC">
        <w:trPr>
          <w:trHeight w:val="33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076EF300" w14:textId="04736F9E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 xml:space="preserve">DISCLOSURE/MONITORING AT </w:t>
            </w:r>
            <w:r>
              <w:rPr>
                <w:b/>
              </w:rPr>
              <w:t>PHSA</w:t>
            </w:r>
          </w:p>
        </w:tc>
      </w:tr>
      <w:tr w:rsidR="008F0BDB" w:rsidRPr="00A50694" w14:paraId="03EB3814" w14:textId="77777777" w:rsidTr="00C661F7">
        <w:trPr>
          <w:trHeight w:val="331"/>
        </w:trPr>
        <w:tc>
          <w:tcPr>
            <w:tcW w:w="381" w:type="pct"/>
          </w:tcPr>
          <w:p w14:paraId="5D61D109" w14:textId="77777777" w:rsidR="008F0BDB" w:rsidRPr="00A50694" w:rsidRDefault="008F0BDB" w:rsidP="00C661F7">
            <w:r w:rsidRPr="00A50694">
              <w:t>6</w:t>
            </w:r>
          </w:p>
        </w:tc>
        <w:tc>
          <w:tcPr>
            <w:tcW w:w="4619" w:type="pct"/>
          </w:tcPr>
          <w:p w14:paraId="0C9D26EE" w14:textId="0F77C70A" w:rsidR="008F0BDB" w:rsidRPr="00A50694" w:rsidRDefault="00C65344" w:rsidP="00C661F7">
            <w:sdt>
              <w:sdtPr>
                <w:id w:val="190240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Disclose FCOI to Research Ethics Board</w:t>
            </w:r>
          </w:p>
        </w:tc>
      </w:tr>
      <w:tr w:rsidR="008F0BDB" w:rsidRPr="00A50694" w14:paraId="19CBE749" w14:textId="77777777" w:rsidTr="00C661F7">
        <w:trPr>
          <w:trHeight w:val="331"/>
        </w:trPr>
        <w:tc>
          <w:tcPr>
            <w:tcW w:w="381" w:type="pct"/>
          </w:tcPr>
          <w:p w14:paraId="71D312E8" w14:textId="77777777" w:rsidR="008F0BDB" w:rsidRPr="00A50694" w:rsidRDefault="008F0BDB" w:rsidP="00C661F7">
            <w:r w:rsidRPr="00A50694">
              <w:t>7</w:t>
            </w:r>
          </w:p>
        </w:tc>
        <w:tc>
          <w:tcPr>
            <w:tcW w:w="4619" w:type="pct"/>
          </w:tcPr>
          <w:p w14:paraId="49893E99" w14:textId="17D7F73A" w:rsidR="008F0BDB" w:rsidRPr="00A50694" w:rsidRDefault="00C65344" w:rsidP="00C661F7">
            <w:sdt>
              <w:sdtPr>
                <w:id w:val="33858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Disclose FCOI, and the entire </w:t>
            </w:r>
            <w:r w:rsidR="00E076A6">
              <w:t xml:space="preserve">Management </w:t>
            </w:r>
            <w:r w:rsidR="008F0BDB" w:rsidRPr="00A50694">
              <w:t>Plan, to intellectual property development offices (e.g., PHSA Technology Development Office [TDO], UBC University Industry Liaison Office [UILO], etc.)</w:t>
            </w:r>
          </w:p>
          <w:p w14:paraId="31335836" w14:textId="1296C4EE" w:rsidR="008F0BDB" w:rsidRPr="00A50694" w:rsidRDefault="00C65344" w:rsidP="00C661F7">
            <w:pPr>
              <w:ind w:left="720"/>
            </w:pPr>
            <w:sdt>
              <w:sdtPr>
                <w:id w:val="34675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My FCOI has been discussed with and documented by the PHSA TDO staff</w:t>
            </w:r>
          </w:p>
        </w:tc>
      </w:tr>
      <w:tr w:rsidR="008F0BDB" w:rsidRPr="00A50694" w14:paraId="2D856E09" w14:textId="77777777" w:rsidTr="00C661F7">
        <w:trPr>
          <w:trHeight w:val="331"/>
        </w:trPr>
        <w:tc>
          <w:tcPr>
            <w:tcW w:w="381" w:type="pct"/>
          </w:tcPr>
          <w:p w14:paraId="3E74A2ED" w14:textId="77777777" w:rsidR="008F0BDB" w:rsidRPr="00A50694" w:rsidRDefault="008F0BDB" w:rsidP="00C661F7">
            <w:r w:rsidRPr="00A50694">
              <w:t>8</w:t>
            </w:r>
          </w:p>
        </w:tc>
        <w:tc>
          <w:tcPr>
            <w:tcW w:w="4619" w:type="pct"/>
          </w:tcPr>
          <w:p w14:paraId="1B9B3BE9" w14:textId="2EB868DA" w:rsidR="008F0BDB" w:rsidRPr="00A50694" w:rsidRDefault="00C65344" w:rsidP="00C661F7">
            <w:sdt>
              <w:sdtPr>
                <w:id w:val="-20445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Appoint of an Oversight Monitor (someone </w:t>
            </w:r>
            <w:r w:rsidR="00E076A6">
              <w:t xml:space="preserve">at PHSA </w:t>
            </w:r>
            <w:r w:rsidR="008F0BDB" w:rsidRPr="00A50694">
              <w:t>who is familiar with the field)</w:t>
            </w:r>
          </w:p>
          <w:p w14:paraId="2D561D02" w14:textId="464ADEBF" w:rsidR="008F0BDB" w:rsidRPr="00A50694" w:rsidRDefault="00C65344" w:rsidP="00C661F7">
            <w:pPr>
              <w:ind w:left="720"/>
            </w:pPr>
            <w:sdt>
              <w:sdtPr>
                <w:id w:val="-12132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Oversight Monitor will advise and consent on all major research </w:t>
            </w:r>
            <w:proofErr w:type="gramStart"/>
            <w:r w:rsidR="008F0BDB" w:rsidRPr="00A50694">
              <w:t>decisions</w:t>
            </w:r>
            <w:proofErr w:type="gramEnd"/>
          </w:p>
          <w:p w14:paraId="5BA39484" w14:textId="74701642" w:rsidR="008F0BDB" w:rsidRPr="00A50694" w:rsidRDefault="00C65344" w:rsidP="00C661F7">
            <w:pPr>
              <w:ind w:left="720"/>
            </w:pPr>
            <w:sdt>
              <w:sdtPr>
                <w:id w:val="72765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Oversight Monitor will review the research and results every </w:t>
            </w:r>
            <w:sdt>
              <w:sdtPr>
                <w:id w:val="-1369370019"/>
                <w:placeholder>
                  <w:docPart w:val="1E1F95C6437D4468A6A81D5334E3169A"/>
                </w:placeholder>
                <w:showingPlcHdr/>
              </w:sdtPr>
              <w:sdtEndPr/>
              <w:sdtContent>
                <w:r w:rsidR="00E076A6" w:rsidRPr="00E076A6">
                  <w:rPr>
                    <w:color w:val="A6A6A6" w:themeColor="background1" w:themeShade="A6"/>
                  </w:rPr>
                  <w:t>[Click</w:t>
                </w:r>
                <w:r w:rsidR="00317CEE">
                  <w:rPr>
                    <w:color w:val="A6A6A6" w:themeColor="background1" w:themeShade="A6"/>
                  </w:rPr>
                  <w:t xml:space="preserve"> or tap</w:t>
                </w:r>
                <w:r w:rsidR="00E076A6" w:rsidRPr="00E076A6">
                  <w:rPr>
                    <w:color w:val="A6A6A6" w:themeColor="background1" w:themeShade="A6"/>
                  </w:rPr>
                  <w:t xml:space="preserve"> to </w:t>
                </w:r>
                <w:r w:rsidR="00317CEE">
                  <w:rPr>
                    <w:color w:val="A6A6A6" w:themeColor="background1" w:themeShade="A6"/>
                  </w:rPr>
                  <w:t>enter text</w:t>
                </w:r>
                <w:r w:rsidR="00E076A6" w:rsidRPr="00E076A6">
                  <w:rPr>
                    <w:color w:val="A6A6A6" w:themeColor="background1" w:themeShade="A6"/>
                  </w:rPr>
                  <w:t>. Enter a time interval, should not exceed 6 months</w:t>
                </w:r>
                <w:r w:rsidR="00317CEE">
                  <w:rPr>
                    <w:color w:val="A6A6A6" w:themeColor="background1" w:themeShade="A6"/>
                  </w:rPr>
                  <w:t>.</w:t>
                </w:r>
                <w:r w:rsidR="00E076A6">
                  <w:rPr>
                    <w:color w:val="A6A6A6" w:themeColor="background1" w:themeShade="A6"/>
                  </w:rPr>
                  <w:t>]</w:t>
                </w:r>
              </w:sdtContent>
            </w:sdt>
          </w:p>
        </w:tc>
      </w:tr>
      <w:tr w:rsidR="008F0BDB" w:rsidRPr="00A50694" w14:paraId="3DCD6F8A" w14:textId="77777777" w:rsidTr="00C661F7">
        <w:trPr>
          <w:trHeight w:val="331"/>
        </w:trPr>
        <w:tc>
          <w:tcPr>
            <w:tcW w:w="381" w:type="pct"/>
          </w:tcPr>
          <w:p w14:paraId="72DB2030" w14:textId="77777777" w:rsidR="008F0BDB" w:rsidRPr="00A50694" w:rsidRDefault="008F0BDB" w:rsidP="00C661F7">
            <w:r w:rsidRPr="00A50694">
              <w:t>9</w:t>
            </w:r>
          </w:p>
        </w:tc>
        <w:tc>
          <w:tcPr>
            <w:tcW w:w="4619" w:type="pct"/>
          </w:tcPr>
          <w:p w14:paraId="5B6ED83B" w14:textId="3C10D0BC" w:rsidR="008F0BDB" w:rsidRPr="00A50694" w:rsidRDefault="00C65344" w:rsidP="00C661F7">
            <w:sdt>
              <w:sdtPr>
                <w:id w:val="-14638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Continuous updates on research to PHSA Research Leadership, including the option to provide access to research findings and/or have a delegate of PHSA Research Leadership sit in on research study </w:t>
            </w:r>
            <w:proofErr w:type="gramStart"/>
            <w:r w:rsidR="008F0BDB" w:rsidRPr="00A50694">
              <w:t>meetings</w:t>
            </w:r>
            <w:proofErr w:type="gramEnd"/>
            <w:r w:rsidR="008F0BDB" w:rsidRPr="00A50694">
              <w:t xml:space="preserve">   </w:t>
            </w:r>
          </w:p>
          <w:p w14:paraId="466A46F2" w14:textId="257C01F4" w:rsidR="008F0BDB" w:rsidRPr="00A50694" w:rsidRDefault="00C65344" w:rsidP="00C661F7">
            <w:pPr>
              <w:ind w:left="720"/>
            </w:pPr>
            <w:sdt>
              <w:sdtPr>
                <w:id w:val="-7064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provide, every 6 months, a written summary regarding data analysis and </w:t>
            </w:r>
            <w:proofErr w:type="gramStart"/>
            <w:r w:rsidR="008F0BDB" w:rsidRPr="00A50694">
              <w:t>interpretation</w:t>
            </w:r>
            <w:proofErr w:type="gramEnd"/>
          </w:p>
          <w:p w14:paraId="763080E3" w14:textId="63347F78" w:rsidR="008F0BDB" w:rsidRPr="00A50694" w:rsidRDefault="00C65344" w:rsidP="00C661F7">
            <w:pPr>
              <w:ind w:left="720"/>
              <w:rPr>
                <w:b/>
              </w:rPr>
            </w:pPr>
            <w:sdt>
              <w:sdtPr>
                <w:id w:val="7809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provide access to the raw data involved in research, including instrument output and notebooks  </w:t>
            </w:r>
          </w:p>
        </w:tc>
      </w:tr>
      <w:tr w:rsidR="004F26CC" w:rsidRPr="00A50694" w14:paraId="43FD7BA7" w14:textId="77777777" w:rsidTr="004F26CC">
        <w:trPr>
          <w:trHeight w:val="33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702B30D6" w14:textId="6E8FC02F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>MODIFICATION OF ROLES/</w:t>
            </w:r>
            <w:r>
              <w:rPr>
                <w:b/>
              </w:rPr>
              <w:t>SIGNIFICANT FINANCIAL INTEREST</w:t>
            </w:r>
          </w:p>
        </w:tc>
      </w:tr>
      <w:tr w:rsidR="008F0BDB" w:rsidRPr="00A50694" w14:paraId="10132F38" w14:textId="77777777" w:rsidTr="00C661F7">
        <w:trPr>
          <w:trHeight w:val="331"/>
        </w:trPr>
        <w:tc>
          <w:tcPr>
            <w:tcW w:w="381" w:type="pct"/>
          </w:tcPr>
          <w:p w14:paraId="6E7D7D86" w14:textId="77777777" w:rsidR="008F0BDB" w:rsidRPr="00A50694" w:rsidRDefault="008F0BDB" w:rsidP="00C661F7">
            <w:r w:rsidRPr="00A50694">
              <w:t>10</w:t>
            </w:r>
          </w:p>
        </w:tc>
        <w:tc>
          <w:tcPr>
            <w:tcW w:w="4619" w:type="pct"/>
          </w:tcPr>
          <w:p w14:paraId="5F455EEF" w14:textId="0651347B" w:rsidR="008F0BDB" w:rsidRPr="00A50694" w:rsidRDefault="00C65344" w:rsidP="00C661F7">
            <w:sdt>
              <w:sdtPr>
                <w:id w:val="208725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Change of my responsibilities:</w:t>
            </w:r>
          </w:p>
          <w:p w14:paraId="0357EE57" w14:textId="1871A046" w:rsidR="008F0BDB" w:rsidRPr="00A50694" w:rsidRDefault="00C65344" w:rsidP="00C661F7">
            <w:pPr>
              <w:ind w:left="720"/>
            </w:pPr>
            <w:sdt>
              <w:sdtPr>
                <w:id w:val="188520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On NIH study</w:t>
            </w:r>
          </w:p>
          <w:p w14:paraId="5F5F2837" w14:textId="334109F8" w:rsidR="008F0BDB" w:rsidRPr="00A50694" w:rsidRDefault="00C65344" w:rsidP="00C661F7">
            <w:pPr>
              <w:ind w:left="720"/>
            </w:pPr>
            <w:sdt>
              <w:sdtPr>
                <w:id w:val="-10019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At PHSA (or other institution)</w:t>
            </w:r>
          </w:p>
          <w:p w14:paraId="6096B10D" w14:textId="509F7C91" w:rsidR="008F0BDB" w:rsidRPr="00A50694" w:rsidRDefault="00C65344" w:rsidP="00C661F7">
            <w:pPr>
              <w:ind w:left="720"/>
            </w:pPr>
            <w:sdt>
              <w:sdtPr>
                <w:id w:val="-4784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Other</w:t>
            </w:r>
            <w:r w:rsidR="00E24A57">
              <w:t>:</w:t>
            </w:r>
            <w:r w:rsidR="008F0BDB" w:rsidRPr="00A50694">
              <w:t xml:space="preserve"> </w:t>
            </w:r>
            <w:sdt>
              <w:sdtPr>
                <w:id w:val="-1604486476"/>
                <w:placeholder>
                  <w:docPart w:val="10880A1FF121445EB2ACF2B4A2C75F94"/>
                </w:placeholder>
                <w:showingPlcHdr/>
              </w:sdtPr>
              <w:sdtEndPr/>
              <w:sdtContent>
                <w:r w:rsidR="00E24A57" w:rsidRPr="004423C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F0BDB" w:rsidRPr="00A50694" w14:paraId="1D5BC604" w14:textId="77777777" w:rsidTr="00C661F7">
        <w:trPr>
          <w:trHeight w:val="331"/>
        </w:trPr>
        <w:tc>
          <w:tcPr>
            <w:tcW w:w="381" w:type="pct"/>
          </w:tcPr>
          <w:p w14:paraId="4B07359C" w14:textId="77777777" w:rsidR="008F0BDB" w:rsidRPr="00A50694" w:rsidRDefault="008F0BDB" w:rsidP="00C661F7">
            <w:r w:rsidRPr="00A50694">
              <w:lastRenderedPageBreak/>
              <w:t>11</w:t>
            </w:r>
          </w:p>
        </w:tc>
        <w:tc>
          <w:tcPr>
            <w:tcW w:w="4619" w:type="pct"/>
          </w:tcPr>
          <w:p w14:paraId="6EA07956" w14:textId="788C5B62" w:rsidR="008F0BDB" w:rsidRPr="00A50694" w:rsidRDefault="00C65344" w:rsidP="00C661F7">
            <w:pPr>
              <w:rPr>
                <w:b/>
              </w:rPr>
            </w:pPr>
            <w:sdt>
              <w:sdtPr>
                <w:id w:val="1877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Reduction of </w:t>
            </w:r>
            <w:r w:rsidR="003D6725">
              <w:t>significant financial interest</w:t>
            </w:r>
          </w:p>
        </w:tc>
      </w:tr>
      <w:tr w:rsidR="008F0BDB" w:rsidRPr="00A50694" w14:paraId="2AF8DDD7" w14:textId="77777777" w:rsidTr="00C661F7">
        <w:trPr>
          <w:trHeight w:val="331"/>
        </w:trPr>
        <w:tc>
          <w:tcPr>
            <w:tcW w:w="381" w:type="pct"/>
          </w:tcPr>
          <w:p w14:paraId="64C83EF9" w14:textId="77777777" w:rsidR="008F0BDB" w:rsidRPr="00A50694" w:rsidRDefault="008F0BDB" w:rsidP="00C661F7">
            <w:r w:rsidRPr="00A50694">
              <w:t>12</w:t>
            </w:r>
          </w:p>
        </w:tc>
        <w:tc>
          <w:tcPr>
            <w:tcW w:w="4619" w:type="pct"/>
          </w:tcPr>
          <w:p w14:paraId="7124C726" w14:textId="66C95E11" w:rsidR="008F0BDB" w:rsidRPr="00A50694" w:rsidRDefault="00C65344" w:rsidP="00C661F7">
            <w:sdt>
              <w:sdtPr>
                <w:id w:val="-1222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Elimination of </w:t>
            </w:r>
            <w:r w:rsidR="003D6725">
              <w:t>significant financial interest</w:t>
            </w:r>
          </w:p>
        </w:tc>
      </w:tr>
      <w:tr w:rsidR="008F0BDB" w:rsidRPr="00A50694" w14:paraId="659DD22D" w14:textId="77777777" w:rsidTr="00C661F7">
        <w:trPr>
          <w:trHeight w:val="331"/>
        </w:trPr>
        <w:tc>
          <w:tcPr>
            <w:tcW w:w="381" w:type="pct"/>
          </w:tcPr>
          <w:p w14:paraId="28633D46" w14:textId="77777777" w:rsidR="008F0BDB" w:rsidRPr="00A50694" w:rsidRDefault="008F0BDB" w:rsidP="00C661F7">
            <w:r w:rsidRPr="00A50694">
              <w:t>13</w:t>
            </w:r>
          </w:p>
        </w:tc>
        <w:tc>
          <w:tcPr>
            <w:tcW w:w="4619" w:type="pct"/>
          </w:tcPr>
          <w:p w14:paraId="02327ACE" w14:textId="62ECC0FC" w:rsidR="008F0BDB" w:rsidRPr="00A50694" w:rsidRDefault="00C65344" w:rsidP="00C661F7">
            <w:sdt>
              <w:sdtPr>
                <w:id w:val="161170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End of relationships that create the FCOI</w:t>
            </w:r>
          </w:p>
        </w:tc>
      </w:tr>
      <w:tr w:rsidR="008F0BDB" w:rsidRPr="00A50694" w14:paraId="7FDFD889" w14:textId="77777777" w:rsidTr="00C661F7">
        <w:trPr>
          <w:trHeight w:val="331"/>
        </w:trPr>
        <w:tc>
          <w:tcPr>
            <w:tcW w:w="381" w:type="pct"/>
          </w:tcPr>
          <w:p w14:paraId="72950208" w14:textId="77777777" w:rsidR="008F0BDB" w:rsidRPr="00A50694" w:rsidRDefault="008F0BDB" w:rsidP="00C661F7">
            <w:r w:rsidRPr="00A50694">
              <w:t>14</w:t>
            </w:r>
          </w:p>
        </w:tc>
        <w:tc>
          <w:tcPr>
            <w:tcW w:w="4619" w:type="pct"/>
          </w:tcPr>
          <w:p w14:paraId="597BDD26" w14:textId="41C4A48B" w:rsidR="008F0BDB" w:rsidRPr="00A50694" w:rsidRDefault="00C65344" w:rsidP="00C661F7">
            <w:sdt>
              <w:sdtPr>
                <w:id w:val="-14761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</w:t>
            </w:r>
            <w:r w:rsidR="00E24A57">
              <w:t>R</w:t>
            </w:r>
            <w:r w:rsidR="008F0BDB" w:rsidRPr="00A50694">
              <w:t xml:space="preserve">efrain from participating in any licensing discussions between PHSA and outside entity except as </w:t>
            </w:r>
            <w:r w:rsidR="00E24A57">
              <w:t>I</w:t>
            </w:r>
            <w:r w:rsidR="008F0BDB" w:rsidRPr="00A50694">
              <w:t xml:space="preserve"> would in </w:t>
            </w:r>
            <w:r w:rsidR="00E24A57">
              <w:t>my</w:t>
            </w:r>
            <w:r w:rsidR="008F0BDB" w:rsidRPr="00A50694">
              <w:t xml:space="preserve"> normal inventor role</w:t>
            </w:r>
          </w:p>
        </w:tc>
      </w:tr>
      <w:tr w:rsidR="008F0BDB" w:rsidRPr="00A50694" w14:paraId="5F32551B" w14:textId="77777777" w:rsidTr="00C661F7">
        <w:trPr>
          <w:trHeight w:val="331"/>
        </w:trPr>
        <w:tc>
          <w:tcPr>
            <w:tcW w:w="381" w:type="pct"/>
          </w:tcPr>
          <w:p w14:paraId="498308E3" w14:textId="77777777" w:rsidR="008F0BDB" w:rsidRPr="00A50694" w:rsidRDefault="008F0BDB" w:rsidP="00C661F7">
            <w:r w:rsidRPr="00A50694">
              <w:t>15</w:t>
            </w:r>
          </w:p>
        </w:tc>
        <w:tc>
          <w:tcPr>
            <w:tcW w:w="4619" w:type="pct"/>
          </w:tcPr>
          <w:p w14:paraId="42F8D5E4" w14:textId="689EFA29" w:rsidR="008F0BDB" w:rsidRPr="00A50694" w:rsidRDefault="00C65344" w:rsidP="00C661F7">
            <w:pPr>
              <w:rPr>
                <w:b/>
              </w:rPr>
            </w:pPr>
            <w:sdt>
              <w:sdtPr>
                <w:id w:val="13700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recuse myself from the final approval or authorization of any financial transaction or relationship between PHSA and any other organization in which I have a </w:t>
            </w:r>
            <w:r w:rsidR="003D6725">
              <w:t>significant financial interest</w:t>
            </w:r>
            <w:r w:rsidR="008F0BDB" w:rsidRPr="00A50694">
              <w:t xml:space="preserve">  </w:t>
            </w:r>
          </w:p>
        </w:tc>
      </w:tr>
      <w:tr w:rsidR="008F0BDB" w:rsidRPr="00A50694" w14:paraId="08A69322" w14:textId="77777777" w:rsidTr="00C661F7">
        <w:trPr>
          <w:trHeight w:val="331"/>
        </w:trPr>
        <w:tc>
          <w:tcPr>
            <w:tcW w:w="381" w:type="pct"/>
          </w:tcPr>
          <w:p w14:paraId="28F7DF60" w14:textId="77777777" w:rsidR="008F0BDB" w:rsidRPr="00A50694" w:rsidRDefault="008F0BDB" w:rsidP="00C661F7">
            <w:r w:rsidRPr="00A50694">
              <w:t>16</w:t>
            </w:r>
          </w:p>
        </w:tc>
        <w:tc>
          <w:tcPr>
            <w:tcW w:w="4619" w:type="pct"/>
          </w:tcPr>
          <w:p w14:paraId="4841354C" w14:textId="0D4E36CE" w:rsidR="008F0BDB" w:rsidRPr="00A50694" w:rsidRDefault="00C65344" w:rsidP="00C661F7">
            <w:sdt>
              <w:sdtPr>
                <w:id w:val="12082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PHSA TDO and/or UBC UILO will be assigned all intellectual property developed from this grant  </w:t>
            </w:r>
          </w:p>
        </w:tc>
      </w:tr>
      <w:tr w:rsidR="008F0BDB" w:rsidRPr="00A50694" w14:paraId="3F4703E3" w14:textId="77777777" w:rsidTr="00C661F7">
        <w:trPr>
          <w:trHeight w:val="331"/>
        </w:trPr>
        <w:tc>
          <w:tcPr>
            <w:tcW w:w="381" w:type="pct"/>
          </w:tcPr>
          <w:p w14:paraId="79672FC1" w14:textId="77777777" w:rsidR="008F0BDB" w:rsidRPr="00A50694" w:rsidRDefault="008F0BDB" w:rsidP="00C661F7">
            <w:r w:rsidRPr="00A50694">
              <w:t>17</w:t>
            </w:r>
          </w:p>
        </w:tc>
        <w:tc>
          <w:tcPr>
            <w:tcW w:w="4619" w:type="pct"/>
          </w:tcPr>
          <w:p w14:paraId="069FE5FE" w14:textId="281735F7" w:rsidR="008F0BDB" w:rsidRPr="00A50694" w:rsidRDefault="00C65344" w:rsidP="00C661F7">
            <w:sdt>
              <w:sdtPr>
                <w:id w:val="185437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change my role/relationship with the start-up company that creates the FCOI  </w:t>
            </w:r>
          </w:p>
        </w:tc>
      </w:tr>
      <w:tr w:rsidR="008F0BDB" w:rsidRPr="00A50694" w14:paraId="563D4C4F" w14:textId="77777777" w:rsidTr="00C661F7">
        <w:trPr>
          <w:trHeight w:val="331"/>
        </w:trPr>
        <w:tc>
          <w:tcPr>
            <w:tcW w:w="381" w:type="pct"/>
          </w:tcPr>
          <w:p w14:paraId="226CE14D" w14:textId="77777777" w:rsidR="008F0BDB" w:rsidRPr="00A50694" w:rsidRDefault="008F0BDB" w:rsidP="00C661F7">
            <w:r w:rsidRPr="00A50694">
              <w:t>18</w:t>
            </w:r>
          </w:p>
        </w:tc>
        <w:tc>
          <w:tcPr>
            <w:tcW w:w="4619" w:type="pct"/>
          </w:tcPr>
          <w:p w14:paraId="460C058A" w14:textId="48E1AEBC" w:rsidR="008F0BDB" w:rsidRPr="00A50694" w:rsidRDefault="00C65344" w:rsidP="00C661F7">
            <w:sdt>
              <w:sdtPr>
                <w:id w:val="-7056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remove myself from related procurement processes</w:t>
            </w:r>
          </w:p>
        </w:tc>
      </w:tr>
      <w:tr w:rsidR="004F26CC" w:rsidRPr="00A50694" w14:paraId="46BC8E32" w14:textId="77777777" w:rsidTr="004F26CC">
        <w:trPr>
          <w:trHeight w:val="33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48FA55DB" w14:textId="77777777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 xml:space="preserve">OVERSIGHT AND REPORTING </w:t>
            </w:r>
          </w:p>
        </w:tc>
      </w:tr>
      <w:tr w:rsidR="008F0BDB" w:rsidRPr="00A50694" w14:paraId="6DEF1D30" w14:textId="77777777" w:rsidTr="00C661F7">
        <w:trPr>
          <w:trHeight w:val="331"/>
        </w:trPr>
        <w:tc>
          <w:tcPr>
            <w:tcW w:w="381" w:type="pct"/>
          </w:tcPr>
          <w:p w14:paraId="4AA7F39F" w14:textId="77777777" w:rsidR="008F0BDB" w:rsidRPr="00A50694" w:rsidRDefault="008F0BDB" w:rsidP="00C661F7">
            <w:r w:rsidRPr="00A50694">
              <w:t>19</w:t>
            </w:r>
          </w:p>
        </w:tc>
        <w:tc>
          <w:tcPr>
            <w:tcW w:w="4619" w:type="pct"/>
          </w:tcPr>
          <w:p w14:paraId="283A0456" w14:textId="5C34B7BD" w:rsidR="008F0BDB" w:rsidRPr="00A50694" w:rsidRDefault="00C65344" w:rsidP="00C661F7">
            <w:sdt>
              <w:sdtPr>
                <w:id w:val="-141277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Appointment of an Independent Monitor (</w:t>
            </w:r>
            <w:r w:rsidR="00E24A57">
              <w:t xml:space="preserve">i.e., </w:t>
            </w:r>
            <w:r w:rsidR="008F0BDB" w:rsidRPr="00A50694">
              <w:t>has no direct employment/affiliation relationship with PHSA or any subrecipient institutions)</w:t>
            </w:r>
          </w:p>
          <w:p w14:paraId="54C52E75" w14:textId="4A347826" w:rsidR="008F0BDB" w:rsidRPr="00A50694" w:rsidRDefault="00C65344" w:rsidP="00C661F7">
            <w:pPr>
              <w:ind w:left="720"/>
            </w:pPr>
            <w:sdt>
              <w:sdtPr>
                <w:id w:val="79548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Independent Monitor will advise and consent on all major research </w:t>
            </w:r>
            <w:proofErr w:type="gramStart"/>
            <w:r w:rsidR="008F0BDB" w:rsidRPr="00A50694">
              <w:t>decisions</w:t>
            </w:r>
            <w:proofErr w:type="gramEnd"/>
          </w:p>
          <w:p w14:paraId="2B9428D4" w14:textId="18B4AF51" w:rsidR="008F0BDB" w:rsidRPr="00A50694" w:rsidRDefault="00C65344" w:rsidP="00C661F7">
            <w:pPr>
              <w:ind w:left="720"/>
            </w:pPr>
            <w:sdt>
              <w:sdtPr>
                <w:id w:val="152922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Independent Monitor will review the research and results every </w:t>
            </w:r>
            <w:sdt>
              <w:sdtPr>
                <w:id w:val="-615064537"/>
                <w:placeholder>
                  <w:docPart w:val="11E7AC59AEDE429480B0A4640525CDE5"/>
                </w:placeholder>
                <w:showingPlcHdr/>
              </w:sdtPr>
              <w:sdtEndPr/>
              <w:sdtContent>
                <w:r w:rsidR="00E24A57" w:rsidRPr="00E076A6">
                  <w:rPr>
                    <w:color w:val="A6A6A6" w:themeColor="background1" w:themeShade="A6"/>
                  </w:rPr>
                  <w:t>[Click</w:t>
                </w:r>
                <w:r w:rsidR="00E24A57">
                  <w:rPr>
                    <w:color w:val="A6A6A6" w:themeColor="background1" w:themeShade="A6"/>
                  </w:rPr>
                  <w:t xml:space="preserve"> or tap</w:t>
                </w:r>
                <w:r w:rsidR="00E24A57" w:rsidRPr="00E076A6">
                  <w:rPr>
                    <w:color w:val="A6A6A6" w:themeColor="background1" w:themeShade="A6"/>
                  </w:rPr>
                  <w:t xml:space="preserve"> to </w:t>
                </w:r>
                <w:r w:rsidR="00E24A57">
                  <w:rPr>
                    <w:color w:val="A6A6A6" w:themeColor="background1" w:themeShade="A6"/>
                  </w:rPr>
                  <w:t>enter text</w:t>
                </w:r>
                <w:r w:rsidR="00E24A57" w:rsidRPr="00E076A6">
                  <w:rPr>
                    <w:color w:val="A6A6A6" w:themeColor="background1" w:themeShade="A6"/>
                  </w:rPr>
                  <w:t>. Enter a time interval, should not exceed 6 months</w:t>
                </w:r>
                <w:r w:rsidR="00E24A57">
                  <w:rPr>
                    <w:color w:val="A6A6A6" w:themeColor="background1" w:themeShade="A6"/>
                  </w:rPr>
                  <w:t>.]</w:t>
                </w:r>
              </w:sdtContent>
            </w:sdt>
          </w:p>
        </w:tc>
      </w:tr>
      <w:tr w:rsidR="008F0BDB" w:rsidRPr="00A50694" w14:paraId="73438B97" w14:textId="77777777" w:rsidTr="00C661F7">
        <w:trPr>
          <w:trHeight w:val="331"/>
        </w:trPr>
        <w:tc>
          <w:tcPr>
            <w:tcW w:w="381" w:type="pct"/>
          </w:tcPr>
          <w:p w14:paraId="093FA1EB" w14:textId="77777777" w:rsidR="008F0BDB" w:rsidRPr="00A50694" w:rsidRDefault="008F0BDB" w:rsidP="00C661F7">
            <w:r w:rsidRPr="00A50694">
              <w:t>20</w:t>
            </w:r>
          </w:p>
        </w:tc>
        <w:tc>
          <w:tcPr>
            <w:tcW w:w="4619" w:type="pct"/>
          </w:tcPr>
          <w:p w14:paraId="69336200" w14:textId="4B6791CF" w:rsidR="008F0BDB" w:rsidRPr="00A50694" w:rsidRDefault="00C65344" w:rsidP="00C661F7">
            <w:sdt>
              <w:sdtPr>
                <w:id w:val="-123446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Analyst of data will be blinded</w:t>
            </w:r>
            <w:r w:rsidR="008F0BDB">
              <w:t xml:space="preserve">. </w:t>
            </w:r>
            <w:r w:rsidR="008F0BDB" w:rsidRPr="00A50694">
              <w:t>Analysis will be conducted by a non-conflicted member of the research team.</w:t>
            </w:r>
          </w:p>
        </w:tc>
      </w:tr>
      <w:tr w:rsidR="004F26CC" w:rsidRPr="00A50694" w14:paraId="6CB5A6F2" w14:textId="77777777" w:rsidTr="004F26CC">
        <w:trPr>
          <w:trHeight w:val="33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4FEA5B19" w14:textId="77777777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>HUMAN SUBJECTS</w:t>
            </w:r>
          </w:p>
        </w:tc>
      </w:tr>
      <w:tr w:rsidR="008F0BDB" w:rsidRPr="00A50694" w14:paraId="15A8D997" w14:textId="77777777" w:rsidTr="00C661F7">
        <w:trPr>
          <w:trHeight w:val="331"/>
        </w:trPr>
        <w:tc>
          <w:tcPr>
            <w:tcW w:w="381" w:type="pct"/>
          </w:tcPr>
          <w:p w14:paraId="0FD2878E" w14:textId="77777777" w:rsidR="008F0BDB" w:rsidRPr="00A50694" w:rsidRDefault="008F0BDB" w:rsidP="00C661F7">
            <w:r w:rsidRPr="00A50694">
              <w:t>21</w:t>
            </w:r>
          </w:p>
        </w:tc>
        <w:tc>
          <w:tcPr>
            <w:tcW w:w="4619" w:type="pct"/>
          </w:tcPr>
          <w:p w14:paraId="1AA70CF5" w14:textId="1C491538" w:rsidR="008F0BDB" w:rsidRPr="00A50694" w:rsidRDefault="00C65344" w:rsidP="00C661F7">
            <w:sdt>
              <w:sdtPr>
                <w:id w:val="194641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Conflict will be disclosed to all potential research participants in the consent process and in the consent documents when human participants are involved  </w:t>
            </w:r>
          </w:p>
        </w:tc>
      </w:tr>
      <w:tr w:rsidR="008F0BDB" w:rsidRPr="00A50694" w14:paraId="41EE17B5" w14:textId="77777777" w:rsidTr="00C661F7">
        <w:trPr>
          <w:trHeight w:val="331"/>
        </w:trPr>
        <w:tc>
          <w:tcPr>
            <w:tcW w:w="381" w:type="pct"/>
          </w:tcPr>
          <w:p w14:paraId="09B02D62" w14:textId="77777777" w:rsidR="008F0BDB" w:rsidRPr="00A50694" w:rsidRDefault="008F0BDB" w:rsidP="00C661F7">
            <w:r w:rsidRPr="00A50694">
              <w:t>22</w:t>
            </w:r>
          </w:p>
        </w:tc>
        <w:tc>
          <w:tcPr>
            <w:tcW w:w="4619" w:type="pct"/>
          </w:tcPr>
          <w:p w14:paraId="46C9AC91" w14:textId="6B53BEC1" w:rsidR="008F0BDB" w:rsidRPr="00A50694" w:rsidRDefault="00C65344" w:rsidP="00C661F7">
            <w:pPr>
              <w:rPr>
                <w:b/>
              </w:rPr>
            </w:pPr>
            <w:sdt>
              <w:sdtPr>
                <w:id w:val="200030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not be involved in the recruitment of human subjects or the consenting of human subjects</w:t>
            </w:r>
          </w:p>
        </w:tc>
      </w:tr>
      <w:tr w:rsidR="008F0BDB" w:rsidRPr="00A50694" w14:paraId="2624C1A5" w14:textId="77777777" w:rsidTr="00C661F7">
        <w:trPr>
          <w:trHeight w:val="331"/>
        </w:trPr>
        <w:tc>
          <w:tcPr>
            <w:tcW w:w="381" w:type="pct"/>
          </w:tcPr>
          <w:p w14:paraId="66105D35" w14:textId="77777777" w:rsidR="008F0BDB" w:rsidRPr="00A50694" w:rsidRDefault="008F0BDB" w:rsidP="00C661F7">
            <w:r w:rsidRPr="00A50694">
              <w:t>23</w:t>
            </w:r>
          </w:p>
        </w:tc>
        <w:tc>
          <w:tcPr>
            <w:tcW w:w="4619" w:type="pct"/>
          </w:tcPr>
          <w:p w14:paraId="1CD4AE05" w14:textId="58BEAEA4" w:rsidR="008F0BDB" w:rsidRPr="00A50694" w:rsidRDefault="00C65344" w:rsidP="00C661F7">
            <w:pPr>
              <w:rPr>
                <w:b/>
              </w:rPr>
            </w:pPr>
            <w:sdt>
              <w:sdtPr>
                <w:id w:val="-4532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I will include detailed information, as the Research Ethics Board consent form template outlines, to all human subjects on my FCOI</w:t>
            </w:r>
          </w:p>
        </w:tc>
      </w:tr>
      <w:tr w:rsidR="004F26CC" w:rsidRPr="00A50694" w14:paraId="75D9F41C" w14:textId="77777777" w:rsidTr="004F26CC">
        <w:trPr>
          <w:trHeight w:val="331"/>
        </w:trPr>
        <w:tc>
          <w:tcPr>
            <w:tcW w:w="5000" w:type="pct"/>
            <w:gridSpan w:val="2"/>
            <w:shd w:val="clear" w:color="auto" w:fill="E2EFD9" w:themeFill="accent6" w:themeFillTint="33"/>
          </w:tcPr>
          <w:p w14:paraId="1EF3463A" w14:textId="77777777" w:rsidR="004F26CC" w:rsidRPr="00A50694" w:rsidRDefault="004F26CC" w:rsidP="00C661F7">
            <w:pPr>
              <w:rPr>
                <w:b/>
              </w:rPr>
            </w:pPr>
            <w:r w:rsidRPr="00A50694">
              <w:rPr>
                <w:b/>
              </w:rPr>
              <w:t>OTHER</w:t>
            </w:r>
          </w:p>
        </w:tc>
      </w:tr>
      <w:tr w:rsidR="008F0BDB" w:rsidRPr="00A50694" w14:paraId="2EE1D2EB" w14:textId="77777777" w:rsidTr="00C661F7">
        <w:trPr>
          <w:trHeight w:val="331"/>
        </w:trPr>
        <w:tc>
          <w:tcPr>
            <w:tcW w:w="381" w:type="pct"/>
          </w:tcPr>
          <w:p w14:paraId="4576DC98" w14:textId="77777777" w:rsidR="008F0BDB" w:rsidRPr="00A50694" w:rsidRDefault="008F0BDB" w:rsidP="00C661F7">
            <w:r w:rsidRPr="00A50694">
              <w:t>24</w:t>
            </w:r>
          </w:p>
        </w:tc>
        <w:tc>
          <w:tcPr>
            <w:tcW w:w="4619" w:type="pct"/>
          </w:tcPr>
          <w:p w14:paraId="478E2C82" w14:textId="77777777" w:rsidR="008F0BDB" w:rsidRDefault="00C65344" w:rsidP="00C661F7">
            <w:sdt>
              <w:sdtPr>
                <w:id w:val="-119475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6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BDB" w:rsidRPr="00A50694">
              <w:t xml:space="preserve">  Other items, actions, etc. that have not been listed above</w:t>
            </w:r>
            <w:r w:rsidR="008F0BDB">
              <w:t xml:space="preserve">. </w:t>
            </w:r>
            <w:r w:rsidR="008F0BDB" w:rsidRPr="00A50694">
              <w:t xml:space="preserve">Please include details below:  </w:t>
            </w:r>
          </w:p>
          <w:sdt>
            <w:sdtPr>
              <w:id w:val="-524491413"/>
              <w:placeholder>
                <w:docPart w:val="DDB5B47A5C544DA18F08FD237A303852"/>
              </w:placeholder>
              <w:showingPlcHdr/>
            </w:sdtPr>
            <w:sdtEndPr/>
            <w:sdtContent>
              <w:p w14:paraId="7BF987F6" w14:textId="220DBCAD" w:rsidR="004F26CC" w:rsidRPr="00A50694" w:rsidRDefault="004F26CC" w:rsidP="00C661F7">
                <w:r w:rsidRPr="004423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19B6AA8" w14:textId="72A8F056" w:rsidR="008F0BDB" w:rsidRPr="00A50694" w:rsidRDefault="004F26CC" w:rsidP="008F0BDB">
      <w:pPr>
        <w:pStyle w:val="Heading1"/>
      </w:pPr>
      <w:r>
        <w:t>U</w:t>
      </w:r>
      <w:r w:rsidR="008F0BDB" w:rsidRPr="00A50694">
        <w:t>pdates [</w:t>
      </w:r>
      <w:r w:rsidR="008F0BDB" w:rsidRPr="004F26CC">
        <w:rPr>
          <w:i/>
          <w:iCs/>
        </w:rPr>
        <w:t>if needed</w:t>
      </w:r>
      <w:r w:rsidR="008F0BDB" w:rsidRPr="00A50694">
        <w:t>]</w:t>
      </w:r>
      <w:r w:rsidR="008F0BDB" w:rsidRPr="00A50694">
        <w:tab/>
      </w:r>
    </w:p>
    <w:tbl>
      <w:tblPr>
        <w:tblW w:w="4988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2130"/>
        <w:gridCol w:w="2915"/>
        <w:gridCol w:w="2327"/>
        <w:gridCol w:w="3402"/>
      </w:tblGrid>
      <w:tr w:rsidR="008F0BDB" w:rsidRPr="00A50694" w14:paraId="027E62E6" w14:textId="77777777" w:rsidTr="00545919">
        <w:trPr>
          <w:trHeight w:val="893"/>
          <w:tblHeader/>
        </w:trPr>
        <w:tc>
          <w:tcPr>
            <w:tcW w:w="988" w:type="pct"/>
            <w:shd w:val="clear" w:color="auto" w:fill="577188"/>
            <w:vAlign w:val="bottom"/>
          </w:tcPr>
          <w:p w14:paraId="2257A2F3" w14:textId="77777777" w:rsidR="008F0BDB" w:rsidRPr="00545919" w:rsidRDefault="008F0BDB" w:rsidP="00C661F7">
            <w:pPr>
              <w:rPr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 xml:space="preserve">Condition No. </w:t>
            </w:r>
          </w:p>
          <w:p w14:paraId="1712F7AE" w14:textId="1B8E813D" w:rsidR="008F0BDB" w:rsidRPr="00545919" w:rsidRDefault="004F26CC" w:rsidP="00C661F7">
            <w:pPr>
              <w:rPr>
                <w:b/>
                <w:bCs/>
                <w:caps/>
                <w:color w:val="FFFFFF" w:themeColor="background1"/>
                <w:sz w:val="20"/>
                <w:szCs w:val="20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(</w:t>
            </w:r>
            <w:r w:rsidR="008F0BDB" w:rsidRPr="00545919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from above</w:t>
            </w:r>
            <w:r w:rsidRPr="00545919">
              <w:rPr>
                <w:b/>
                <w:bCs/>
                <w:cap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353" w:type="pct"/>
            <w:shd w:val="clear" w:color="auto" w:fill="577188"/>
            <w:vAlign w:val="bottom"/>
          </w:tcPr>
          <w:p w14:paraId="4DB498EA" w14:textId="77777777" w:rsidR="008F0BDB" w:rsidRPr="00545919" w:rsidRDefault="008F0BDB" w:rsidP="00C661F7">
            <w:pPr>
              <w:rPr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>Revisions to plan</w:t>
            </w:r>
          </w:p>
        </w:tc>
        <w:tc>
          <w:tcPr>
            <w:tcW w:w="1080" w:type="pct"/>
            <w:shd w:val="clear" w:color="auto" w:fill="577188"/>
            <w:vAlign w:val="bottom"/>
          </w:tcPr>
          <w:p w14:paraId="245B2685" w14:textId="77777777" w:rsidR="008F0BDB" w:rsidRPr="00545919" w:rsidRDefault="008F0BDB" w:rsidP="00C661F7">
            <w:pPr>
              <w:rPr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>Notes</w:t>
            </w:r>
          </w:p>
        </w:tc>
        <w:tc>
          <w:tcPr>
            <w:tcW w:w="1579" w:type="pct"/>
            <w:tcBorders>
              <w:top w:val="nil"/>
              <w:bottom w:val="single" w:sz="4" w:space="0" w:color="BFBFBF"/>
            </w:tcBorders>
            <w:shd w:val="clear" w:color="auto" w:fill="577188"/>
            <w:vAlign w:val="bottom"/>
          </w:tcPr>
          <w:p w14:paraId="57E18A2A" w14:textId="77777777" w:rsidR="008F0BDB" w:rsidRPr="00545919" w:rsidRDefault="008F0BDB" w:rsidP="00C661F7">
            <w:pPr>
              <w:rPr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>Notes from Reviewer</w:t>
            </w:r>
          </w:p>
        </w:tc>
      </w:tr>
      <w:tr w:rsidR="008F0BDB" w:rsidRPr="00A50694" w14:paraId="337FF13E" w14:textId="77777777" w:rsidTr="00545919">
        <w:trPr>
          <w:trHeight w:val="603"/>
        </w:trPr>
        <w:tc>
          <w:tcPr>
            <w:tcW w:w="988" w:type="pct"/>
          </w:tcPr>
          <w:p w14:paraId="45A4CBC6" w14:textId="77777777" w:rsidR="008F0BDB" w:rsidRPr="00A50694" w:rsidRDefault="008F0BDB" w:rsidP="00C661F7"/>
        </w:tc>
        <w:tc>
          <w:tcPr>
            <w:tcW w:w="1353" w:type="pct"/>
          </w:tcPr>
          <w:p w14:paraId="5E2A49F1" w14:textId="77777777" w:rsidR="008F0BDB" w:rsidRPr="00A50694" w:rsidRDefault="008F0BDB" w:rsidP="00C661F7"/>
        </w:tc>
        <w:tc>
          <w:tcPr>
            <w:tcW w:w="1080" w:type="pct"/>
          </w:tcPr>
          <w:p w14:paraId="17637952" w14:textId="77777777" w:rsidR="008F0BDB" w:rsidRPr="00A50694" w:rsidRDefault="008F0BDB" w:rsidP="00C661F7"/>
        </w:tc>
        <w:tc>
          <w:tcPr>
            <w:tcW w:w="1579" w:type="pct"/>
            <w:tcBorders>
              <w:top w:val="single" w:sz="4" w:space="0" w:color="BFBFBF"/>
              <w:bottom w:val="single" w:sz="4" w:space="0" w:color="BFBFBF"/>
            </w:tcBorders>
            <w:shd w:val="pct12" w:color="auto" w:fill="auto"/>
          </w:tcPr>
          <w:p w14:paraId="5E31FF4D" w14:textId="77777777" w:rsidR="008F0BDB" w:rsidRPr="00A50694" w:rsidRDefault="008F0BDB" w:rsidP="00C661F7">
            <w:r w:rsidRPr="00A50694">
              <w:t>[Complete if Reviewer]</w:t>
            </w:r>
          </w:p>
          <w:p w14:paraId="3F1C15DF" w14:textId="77777777" w:rsidR="008F0BDB" w:rsidRPr="00A50694" w:rsidRDefault="008F0BDB" w:rsidP="00C661F7"/>
        </w:tc>
      </w:tr>
      <w:tr w:rsidR="008F0BDB" w:rsidRPr="00A50694" w14:paraId="54A5B203" w14:textId="77777777" w:rsidTr="00545919">
        <w:trPr>
          <w:trHeight w:val="603"/>
        </w:trPr>
        <w:tc>
          <w:tcPr>
            <w:tcW w:w="988" w:type="pct"/>
          </w:tcPr>
          <w:p w14:paraId="4E569A36" w14:textId="77777777" w:rsidR="008F0BDB" w:rsidRPr="00A50694" w:rsidRDefault="008F0BDB" w:rsidP="00C661F7"/>
        </w:tc>
        <w:tc>
          <w:tcPr>
            <w:tcW w:w="1353" w:type="pct"/>
          </w:tcPr>
          <w:p w14:paraId="6B66D66B" w14:textId="77777777" w:rsidR="008F0BDB" w:rsidRPr="00A50694" w:rsidRDefault="008F0BDB" w:rsidP="00C661F7"/>
        </w:tc>
        <w:tc>
          <w:tcPr>
            <w:tcW w:w="1080" w:type="pct"/>
          </w:tcPr>
          <w:p w14:paraId="633CA7AD" w14:textId="77777777" w:rsidR="008F0BDB" w:rsidRPr="00A50694" w:rsidRDefault="008F0BDB" w:rsidP="00C661F7"/>
        </w:tc>
        <w:tc>
          <w:tcPr>
            <w:tcW w:w="1579" w:type="pct"/>
            <w:tcBorders>
              <w:top w:val="single" w:sz="4" w:space="0" w:color="BFBFBF"/>
              <w:bottom w:val="single" w:sz="4" w:space="0" w:color="BFBFBF"/>
            </w:tcBorders>
            <w:shd w:val="pct12" w:color="auto" w:fill="auto"/>
          </w:tcPr>
          <w:p w14:paraId="28F98BC3" w14:textId="77777777" w:rsidR="008F0BDB" w:rsidRPr="00A50694" w:rsidRDefault="008F0BDB" w:rsidP="00C661F7">
            <w:r w:rsidRPr="00A50694">
              <w:t>[Complete if Reviewer]</w:t>
            </w:r>
          </w:p>
          <w:p w14:paraId="0873919C" w14:textId="77777777" w:rsidR="008F0BDB" w:rsidRPr="00A50694" w:rsidRDefault="008F0BDB" w:rsidP="00C661F7"/>
        </w:tc>
      </w:tr>
      <w:tr w:rsidR="008F0BDB" w:rsidRPr="00A50694" w14:paraId="24544253" w14:textId="77777777" w:rsidTr="00545919">
        <w:trPr>
          <w:trHeight w:val="603"/>
        </w:trPr>
        <w:tc>
          <w:tcPr>
            <w:tcW w:w="988" w:type="pct"/>
          </w:tcPr>
          <w:p w14:paraId="73AAFA99" w14:textId="77777777" w:rsidR="008F0BDB" w:rsidRPr="00A50694" w:rsidRDefault="008F0BDB" w:rsidP="00C661F7"/>
        </w:tc>
        <w:tc>
          <w:tcPr>
            <w:tcW w:w="1353" w:type="pct"/>
          </w:tcPr>
          <w:p w14:paraId="015CB3CD" w14:textId="77777777" w:rsidR="008F0BDB" w:rsidRPr="00A50694" w:rsidRDefault="008F0BDB" w:rsidP="00C661F7"/>
        </w:tc>
        <w:tc>
          <w:tcPr>
            <w:tcW w:w="1080" w:type="pct"/>
          </w:tcPr>
          <w:p w14:paraId="5C6A6875" w14:textId="77777777" w:rsidR="008F0BDB" w:rsidRPr="00A50694" w:rsidRDefault="008F0BDB" w:rsidP="00C661F7"/>
        </w:tc>
        <w:tc>
          <w:tcPr>
            <w:tcW w:w="1579" w:type="pct"/>
            <w:tcBorders>
              <w:top w:val="single" w:sz="4" w:space="0" w:color="BFBFBF"/>
              <w:bottom w:val="single" w:sz="4" w:space="0" w:color="BFBFBF"/>
            </w:tcBorders>
            <w:shd w:val="pct12" w:color="auto" w:fill="auto"/>
          </w:tcPr>
          <w:p w14:paraId="7936380E" w14:textId="77777777" w:rsidR="008F0BDB" w:rsidRPr="00A50694" w:rsidRDefault="008F0BDB" w:rsidP="00C661F7">
            <w:r w:rsidRPr="00A50694">
              <w:t>[Complete if Reviewer]</w:t>
            </w:r>
          </w:p>
          <w:p w14:paraId="30115770" w14:textId="77777777" w:rsidR="008F0BDB" w:rsidRPr="00A50694" w:rsidRDefault="008F0BDB" w:rsidP="00C661F7"/>
        </w:tc>
      </w:tr>
      <w:tr w:rsidR="008F0BDB" w:rsidRPr="00A50694" w14:paraId="7A5DC476" w14:textId="77777777" w:rsidTr="00545919">
        <w:trPr>
          <w:trHeight w:val="344"/>
        </w:trPr>
        <w:tc>
          <w:tcPr>
            <w:tcW w:w="988" w:type="pct"/>
          </w:tcPr>
          <w:p w14:paraId="4F812D70" w14:textId="77777777" w:rsidR="008F0BDB" w:rsidRPr="00A50694" w:rsidRDefault="008F0BDB" w:rsidP="00C661F7"/>
        </w:tc>
        <w:tc>
          <w:tcPr>
            <w:tcW w:w="1353" w:type="pct"/>
          </w:tcPr>
          <w:p w14:paraId="29B8FFE0" w14:textId="77777777" w:rsidR="008F0BDB" w:rsidRPr="00A50694" w:rsidRDefault="008F0BDB" w:rsidP="00C661F7"/>
        </w:tc>
        <w:tc>
          <w:tcPr>
            <w:tcW w:w="1080" w:type="pct"/>
          </w:tcPr>
          <w:p w14:paraId="393CF437" w14:textId="77777777" w:rsidR="008F0BDB" w:rsidRPr="00A50694" w:rsidRDefault="008F0BDB" w:rsidP="00C661F7"/>
        </w:tc>
        <w:tc>
          <w:tcPr>
            <w:tcW w:w="1579" w:type="pct"/>
            <w:tcBorders>
              <w:top w:val="single" w:sz="4" w:space="0" w:color="BFBFBF"/>
              <w:bottom w:val="single" w:sz="4" w:space="0" w:color="BFBFBF"/>
            </w:tcBorders>
            <w:shd w:val="pct12" w:color="auto" w:fill="auto"/>
          </w:tcPr>
          <w:p w14:paraId="7271B287" w14:textId="77777777" w:rsidR="008F0BDB" w:rsidRPr="00A50694" w:rsidRDefault="008F0BDB" w:rsidP="00C661F7">
            <w:r w:rsidRPr="00A50694">
              <w:t>[Complete if Reviewer]</w:t>
            </w:r>
          </w:p>
          <w:p w14:paraId="0EDAC900" w14:textId="77777777" w:rsidR="008F0BDB" w:rsidRPr="00A50694" w:rsidRDefault="008F0BDB" w:rsidP="00C661F7"/>
        </w:tc>
      </w:tr>
      <w:tr w:rsidR="008F0BDB" w:rsidRPr="00A50694" w14:paraId="51C543E3" w14:textId="77777777" w:rsidTr="00545919">
        <w:trPr>
          <w:trHeight w:val="159"/>
        </w:trPr>
        <w:tc>
          <w:tcPr>
            <w:tcW w:w="988" w:type="pct"/>
          </w:tcPr>
          <w:p w14:paraId="7A46DD4C" w14:textId="77777777" w:rsidR="008F0BDB" w:rsidRPr="00A50694" w:rsidRDefault="008F0BDB" w:rsidP="00C661F7"/>
        </w:tc>
        <w:tc>
          <w:tcPr>
            <w:tcW w:w="1353" w:type="pct"/>
          </w:tcPr>
          <w:p w14:paraId="0BA4A553" w14:textId="77777777" w:rsidR="008F0BDB" w:rsidRPr="00A50694" w:rsidRDefault="008F0BDB" w:rsidP="00C661F7"/>
        </w:tc>
        <w:tc>
          <w:tcPr>
            <w:tcW w:w="1080" w:type="pct"/>
          </w:tcPr>
          <w:p w14:paraId="4667063E" w14:textId="77777777" w:rsidR="008F0BDB" w:rsidRPr="00A50694" w:rsidRDefault="008F0BDB" w:rsidP="00C661F7"/>
        </w:tc>
        <w:tc>
          <w:tcPr>
            <w:tcW w:w="1579" w:type="pct"/>
            <w:tcBorders>
              <w:top w:val="single" w:sz="4" w:space="0" w:color="BFBFBF"/>
              <w:bottom w:val="nil"/>
            </w:tcBorders>
            <w:shd w:val="pct12" w:color="auto" w:fill="auto"/>
          </w:tcPr>
          <w:p w14:paraId="79674EFD" w14:textId="77777777" w:rsidR="008F0BDB" w:rsidRPr="00A50694" w:rsidRDefault="008F0BDB" w:rsidP="00C661F7">
            <w:r w:rsidRPr="00A50694">
              <w:t>[Complete if Reviewer]</w:t>
            </w:r>
          </w:p>
          <w:p w14:paraId="0B4E3148" w14:textId="77777777" w:rsidR="008F0BDB" w:rsidRPr="00A50694" w:rsidRDefault="008F0BDB" w:rsidP="00C661F7"/>
        </w:tc>
      </w:tr>
    </w:tbl>
    <w:p w14:paraId="17CA462A" w14:textId="746DAAB5" w:rsidR="008F0BDB" w:rsidRPr="00A50694" w:rsidRDefault="008F0BDB" w:rsidP="008F0BDB">
      <w:pPr>
        <w:pStyle w:val="Heading1"/>
      </w:pPr>
      <w:r w:rsidRPr="00A50694">
        <w:t xml:space="preserve">Other </w:t>
      </w:r>
      <w:r w:rsidR="004F26CC">
        <w:t>I</w:t>
      </w:r>
      <w:r w:rsidRPr="00A50694">
        <w:t xml:space="preserve">nformation </w:t>
      </w:r>
      <w:r w:rsidR="00E24A57">
        <w:t>a</w:t>
      </w:r>
      <w:r w:rsidR="004F26CC">
        <w:t>s</w:t>
      </w:r>
      <w:r w:rsidRPr="00A50694">
        <w:t xml:space="preserve"> </w:t>
      </w:r>
      <w:r w:rsidR="004F26CC">
        <w:t>N</w:t>
      </w:r>
      <w:r w:rsidRPr="00A50694">
        <w:t>eeded</w:t>
      </w:r>
    </w:p>
    <w:tbl>
      <w:tblPr>
        <w:tblW w:w="5000" w:type="pct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10800"/>
      </w:tblGrid>
      <w:tr w:rsidR="008F0BDB" w:rsidRPr="00A50694" w14:paraId="04080E85" w14:textId="77777777" w:rsidTr="00545919">
        <w:trPr>
          <w:trHeight w:val="348"/>
        </w:trPr>
        <w:tc>
          <w:tcPr>
            <w:tcW w:w="5000" w:type="pct"/>
            <w:shd w:val="clear" w:color="auto" w:fill="577188"/>
            <w:vAlign w:val="bottom"/>
          </w:tcPr>
          <w:p w14:paraId="45F285E9" w14:textId="77777777" w:rsidR="008F0BDB" w:rsidRPr="00A50694" w:rsidRDefault="008F0BDB" w:rsidP="00C661F7">
            <w:pPr>
              <w:rPr>
                <w:caps/>
                <w:color w:val="577188"/>
              </w:rPr>
            </w:pPr>
            <w:r w:rsidRPr="00545919">
              <w:rPr>
                <w:b/>
                <w:bCs/>
                <w:caps/>
                <w:color w:val="FFFFFF" w:themeColor="background1"/>
                <w:sz w:val="28"/>
                <w:szCs w:val="28"/>
              </w:rPr>
              <w:t>Item</w:t>
            </w:r>
          </w:p>
        </w:tc>
      </w:tr>
      <w:tr w:rsidR="008F0BDB" w:rsidRPr="00A50694" w14:paraId="5BF97F66" w14:textId="77777777" w:rsidTr="00C661F7">
        <w:trPr>
          <w:trHeight w:val="337"/>
        </w:trPr>
        <w:tc>
          <w:tcPr>
            <w:tcW w:w="5000" w:type="pct"/>
          </w:tcPr>
          <w:p w14:paraId="4421B3BF" w14:textId="77777777" w:rsidR="008F0BDB" w:rsidRPr="00A50694" w:rsidRDefault="008F0BDB" w:rsidP="00C661F7"/>
        </w:tc>
      </w:tr>
      <w:tr w:rsidR="008F0BDB" w:rsidRPr="00A50694" w14:paraId="50A47F9D" w14:textId="77777777" w:rsidTr="00C661F7">
        <w:trPr>
          <w:trHeight w:val="337"/>
        </w:trPr>
        <w:tc>
          <w:tcPr>
            <w:tcW w:w="5000" w:type="pct"/>
          </w:tcPr>
          <w:p w14:paraId="0D99642B" w14:textId="77777777" w:rsidR="008F0BDB" w:rsidRPr="00A50694" w:rsidRDefault="008F0BDB" w:rsidP="00C661F7"/>
        </w:tc>
      </w:tr>
      <w:tr w:rsidR="008F0BDB" w:rsidRPr="00A50694" w14:paraId="64F412FD" w14:textId="77777777" w:rsidTr="00C661F7">
        <w:trPr>
          <w:trHeight w:val="337"/>
        </w:trPr>
        <w:tc>
          <w:tcPr>
            <w:tcW w:w="5000" w:type="pct"/>
          </w:tcPr>
          <w:p w14:paraId="51C09A80" w14:textId="77777777" w:rsidR="008F0BDB" w:rsidRPr="00A50694" w:rsidRDefault="008F0BDB" w:rsidP="00C661F7"/>
        </w:tc>
      </w:tr>
    </w:tbl>
    <w:p w14:paraId="028962BC" w14:textId="3A8D7A36" w:rsidR="008F0BDB" w:rsidRDefault="008F0BDB" w:rsidP="008F0BDB">
      <w:pPr>
        <w:pStyle w:val="Heading1"/>
      </w:pPr>
      <w:r w:rsidRPr="00A50694">
        <w:t>Conclusions/Recommendations</w:t>
      </w:r>
    </w:p>
    <w:sdt>
      <w:sdtPr>
        <w:id w:val="-1152139747"/>
        <w:placeholder>
          <w:docPart w:val="595C05AF0F1E4B03BAC1A11369676BBB"/>
        </w:placeholder>
        <w:showingPlcHdr/>
      </w:sdtPr>
      <w:sdtEndPr/>
      <w:sdtContent>
        <w:p w14:paraId="609632F8" w14:textId="6D276855" w:rsidR="00E24A57" w:rsidRPr="00E24A57" w:rsidRDefault="00E24A57" w:rsidP="00E24A57">
          <w:r w:rsidRPr="004423C0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To be completed by the Reviewer, if necessary.</w:t>
          </w:r>
        </w:p>
      </w:sdtContent>
    </w:sdt>
    <w:p w14:paraId="114D2A04" w14:textId="3261FFFF" w:rsidR="008F0BDB" w:rsidRPr="00A50694" w:rsidRDefault="004F26CC" w:rsidP="008F0BDB">
      <w:pPr>
        <w:pStyle w:val="Heading1"/>
      </w:pPr>
      <w:r w:rsidRPr="00A50694">
        <w:t>Certification That There Has Been No Change</w:t>
      </w:r>
    </w:p>
    <w:p w14:paraId="58519020" w14:textId="4BA88C46" w:rsidR="008F0BDB" w:rsidRPr="00A50694" w:rsidRDefault="00C65344" w:rsidP="008F0BDB">
      <w:sdt>
        <w:sdtPr>
          <w:id w:val="-7935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6CC">
            <w:rPr>
              <w:rFonts w:ascii="MS Gothic" w:eastAsia="MS Gothic" w:hAnsi="MS Gothic" w:hint="eastAsia"/>
            </w:rPr>
            <w:t>☐</w:t>
          </w:r>
        </w:sdtContent>
      </w:sdt>
      <w:r w:rsidR="008F0BDB" w:rsidRPr="00A50694">
        <w:t xml:space="preserve">  There are no changes to my last year’s </w:t>
      </w:r>
      <w:r w:rsidR="00E24A57">
        <w:t xml:space="preserve">Management </w:t>
      </w:r>
      <w:r w:rsidR="008F0BDB" w:rsidRPr="00A50694">
        <w:t>Plan, and therefore, the above is the same as submitted last year</w:t>
      </w:r>
      <w:r w:rsidR="008F0BDB">
        <w:t xml:space="preserve">. </w:t>
      </w:r>
    </w:p>
    <w:p w14:paraId="4C131010" w14:textId="672DD9C7" w:rsidR="008F0BDB" w:rsidRPr="00A50694" w:rsidRDefault="008F0BDB" w:rsidP="008F0BDB">
      <w:pPr>
        <w:pStyle w:val="Heading1"/>
      </w:pPr>
      <w:r w:rsidRPr="00A50694">
        <w:t xml:space="preserve">Certification </w:t>
      </w:r>
      <w:r w:rsidR="004F26CC">
        <w:t>o</w:t>
      </w:r>
      <w:r w:rsidR="004F26CC" w:rsidRPr="00A50694">
        <w:t>f Acceptance/</w:t>
      </w:r>
      <w:r w:rsidRPr="00A50694">
        <w:t xml:space="preserve">Consent </w:t>
      </w:r>
      <w:r w:rsidR="004F26CC" w:rsidRPr="00A50694">
        <w:t>Form</w:t>
      </w:r>
    </w:p>
    <w:p w14:paraId="125C19FF" w14:textId="09A4D366" w:rsidR="008F0BDB" w:rsidRPr="00A50694" w:rsidRDefault="008F0BDB" w:rsidP="00E24A57">
      <w:pPr>
        <w:spacing w:after="200"/>
      </w:pPr>
      <w:r w:rsidRPr="00A50694">
        <w:t xml:space="preserve">By uploading this </w:t>
      </w:r>
      <w:r w:rsidR="00E24A57">
        <w:t>Management Plan</w:t>
      </w:r>
      <w:r w:rsidRPr="00A50694">
        <w:t xml:space="preserve"> in</w:t>
      </w:r>
      <w:r w:rsidR="00E24A57">
        <w:t>to</w:t>
      </w:r>
      <w:r w:rsidRPr="00A50694">
        <w:t xml:space="preserve"> the online PHSA </w:t>
      </w:r>
      <w:r w:rsidR="00E24A57">
        <w:t>Conflict of Interest</w:t>
      </w:r>
      <w:r w:rsidRPr="00A50694">
        <w:t xml:space="preserve"> </w:t>
      </w:r>
      <w:r w:rsidR="00E24A57">
        <w:t>d</w:t>
      </w:r>
      <w:r w:rsidRPr="00A50694">
        <w:t xml:space="preserve">eclaration </w:t>
      </w:r>
      <w:r w:rsidR="00E24A57">
        <w:t>f</w:t>
      </w:r>
      <w:r w:rsidRPr="00A50694">
        <w:t>orm (</w:t>
      </w:r>
      <w:hyperlink r:id="rId17" w:history="1">
        <w:r w:rsidRPr="00A50694">
          <w:rPr>
            <w:rStyle w:val="Hyperlink"/>
          </w:rPr>
          <w:t>http://coi.phsa.ca</w:t>
        </w:r>
      </w:hyperlink>
      <w:r w:rsidRPr="00A50694">
        <w:t xml:space="preserve">), you are accepting the conditions of this </w:t>
      </w:r>
      <w:r w:rsidR="00E24A57">
        <w:t xml:space="preserve">Management </w:t>
      </w:r>
      <w:r w:rsidRPr="00A50694">
        <w:t xml:space="preserve">Plan and agree to comply with </w:t>
      </w:r>
      <w:proofErr w:type="gramStart"/>
      <w:r w:rsidRPr="00A50694">
        <w:t>all of</w:t>
      </w:r>
      <w:proofErr w:type="gramEnd"/>
      <w:r w:rsidRPr="00A50694">
        <w:t xml:space="preserve"> its elements</w:t>
      </w:r>
      <w:r>
        <w:t xml:space="preserve">. </w:t>
      </w:r>
      <w:r w:rsidRPr="00A50694">
        <w:t>You understand that this Plan will be effective upon the Institutional Official’s online acceptance</w:t>
      </w:r>
      <w:r>
        <w:t xml:space="preserve">. </w:t>
      </w:r>
      <w:r w:rsidRPr="00A50694">
        <w:t xml:space="preserve">Indication of the Institutional Official’s approval will be online when they indicate “Approve” of your PHSA </w:t>
      </w:r>
      <w:r w:rsidR="00E24A57">
        <w:t>Conflict of Interest</w:t>
      </w:r>
      <w:r w:rsidRPr="00A50694">
        <w:t xml:space="preserve"> declaration form.</w:t>
      </w:r>
    </w:p>
    <w:p w14:paraId="725DF97D" w14:textId="1D1A8DB5" w:rsidR="008F0BDB" w:rsidRPr="00A50694" w:rsidRDefault="008F0BDB" w:rsidP="00E24A57">
      <w:pPr>
        <w:spacing w:after="200"/>
      </w:pPr>
      <w:r w:rsidRPr="00A50694">
        <w:t>I certify that the information disclosed in the attached declaration form on significant financial interests related to institutional responsibilities is complete and accurate and true to the best of my knowledge</w:t>
      </w:r>
      <w:r>
        <w:t xml:space="preserve">. </w:t>
      </w:r>
      <w:r w:rsidRPr="00A50694">
        <w:t xml:space="preserve">  </w:t>
      </w:r>
    </w:p>
    <w:p w14:paraId="1A3936E9" w14:textId="43D5332F" w:rsidR="008F0BDB" w:rsidRPr="00A50694" w:rsidRDefault="008F0BDB" w:rsidP="00E24A57">
      <w:pPr>
        <w:spacing w:after="200"/>
      </w:pPr>
      <w:r w:rsidRPr="00A50694">
        <w:t xml:space="preserve">I understand that the personal information in the attached form is collected under the authority of Section 26(c) of British Columbia’s </w:t>
      </w:r>
      <w:r w:rsidRPr="00A50694">
        <w:rPr>
          <w:i/>
        </w:rPr>
        <w:t>Freedom of Information and Protection of Privacy Act</w:t>
      </w:r>
      <w:r w:rsidRPr="00A50694">
        <w:t xml:space="preserve"> and will be protected under </w:t>
      </w:r>
      <w:hyperlink r:id="rId18" w:anchor="section26" w:history="1">
        <w:r w:rsidRPr="00C74B09">
          <w:rPr>
            <w:rStyle w:val="Hyperlink"/>
          </w:rPr>
          <w:t>Part 3</w:t>
        </w:r>
      </w:hyperlink>
      <w:r w:rsidRPr="00A50694">
        <w:t xml:space="preserve"> of the Act</w:t>
      </w:r>
      <w:r>
        <w:t xml:space="preserve">. </w:t>
      </w:r>
    </w:p>
    <w:p w14:paraId="1FFC3DEC" w14:textId="2C6FF6EF" w:rsidR="008F0BDB" w:rsidRPr="00A50694" w:rsidRDefault="008F0BDB" w:rsidP="00E24A57">
      <w:pPr>
        <w:spacing w:after="200"/>
      </w:pPr>
      <w:r w:rsidRPr="00A50694">
        <w:t>In the event that the Institutional Official finds that a FCOI exists, I voluntarily authorize PHSA to disclose information related to that FCOI to PHSA administrative units as required by PHSA</w:t>
      </w:r>
      <w:r w:rsidR="00E24A57">
        <w:t xml:space="preserve">’s </w:t>
      </w:r>
      <w:hyperlink r:id="rId19" w:history="1">
        <w:r w:rsidR="00E24A57" w:rsidRPr="00E24A57">
          <w:rPr>
            <w:rStyle w:val="Hyperlink"/>
          </w:rPr>
          <w:t>Research Conflict of Interest</w:t>
        </w:r>
        <w:r w:rsidRPr="00E24A57">
          <w:rPr>
            <w:rStyle w:val="Hyperlink"/>
          </w:rPr>
          <w:t xml:space="preserve"> </w:t>
        </w:r>
        <w:r w:rsidR="00E24A57" w:rsidRPr="00E24A57">
          <w:rPr>
            <w:rStyle w:val="Hyperlink"/>
          </w:rPr>
          <w:t>P</w:t>
        </w:r>
        <w:r w:rsidRPr="00E24A57">
          <w:rPr>
            <w:rStyle w:val="Hyperlink"/>
          </w:rPr>
          <w:t>olicy</w:t>
        </w:r>
      </w:hyperlink>
      <w:r w:rsidRPr="00A50694">
        <w:t xml:space="preserve"> and to the NIH for the purposes of grant reporting as required under the </w:t>
      </w:r>
      <w:r w:rsidR="00E24A57">
        <w:t xml:space="preserve">NIH </w:t>
      </w:r>
      <w:r w:rsidRPr="00A50694">
        <w:t>Regulations</w:t>
      </w:r>
      <w:r>
        <w:t xml:space="preserve">. </w:t>
      </w:r>
      <w:r w:rsidRPr="00A50694">
        <w:t xml:space="preserve">I understand that the information will be disclosed outside of Canada as required by the Regulations. </w:t>
      </w:r>
    </w:p>
    <w:p w14:paraId="2AE03FD5" w14:textId="5F3F8554" w:rsidR="008F0BDB" w:rsidRPr="00A50694" w:rsidRDefault="008F0BDB" w:rsidP="00E24A57">
      <w:pPr>
        <w:spacing w:after="200"/>
      </w:pPr>
      <w:proofErr w:type="gramStart"/>
      <w:r w:rsidRPr="00A50694">
        <w:lastRenderedPageBreak/>
        <w:t>In the event that</w:t>
      </w:r>
      <w:proofErr w:type="gramEnd"/>
      <w:r w:rsidRPr="00A50694">
        <w:t xml:space="preserve"> a member of the public </w:t>
      </w:r>
      <w:r w:rsidR="00E24A57">
        <w:t>provides a written request</w:t>
      </w:r>
      <w:r w:rsidRPr="00A50694">
        <w:t xml:space="preserve"> for information on the FCOI identified by the Institutional Office, I voluntarily authorize PHSA to disclose my personal information pertaining to the request to the member of the public making the request, as required by the </w:t>
      </w:r>
      <w:r w:rsidR="00E24A57">
        <w:t xml:space="preserve">NIH </w:t>
      </w:r>
      <w:r w:rsidRPr="00A50694">
        <w:t xml:space="preserve">Regulations. </w:t>
      </w:r>
    </w:p>
    <w:p w14:paraId="77FD9196" w14:textId="15D55998" w:rsidR="008F0BDB" w:rsidRPr="00A50694" w:rsidRDefault="008F0BDB" w:rsidP="00E24A57">
      <w:pPr>
        <w:spacing w:after="200"/>
      </w:pPr>
      <w:r w:rsidRPr="00A50694">
        <w:t xml:space="preserve">I understand that I may withdraw consent at any time by notifying PHSA by email at </w:t>
      </w:r>
      <w:hyperlink r:id="rId20" w:history="1">
        <w:r w:rsidRPr="00A50694">
          <w:rPr>
            <w:rStyle w:val="Hyperlink"/>
          </w:rPr>
          <w:t>researchadministration@phsa.ca</w:t>
        </w:r>
      </w:hyperlink>
      <w:r>
        <w:t xml:space="preserve">. </w:t>
      </w:r>
      <w:r w:rsidRPr="00A50694">
        <w:t>I understand that this withdrawal of consent may result in the suspension or termination of NIH funding for the related project.</w:t>
      </w:r>
    </w:p>
    <w:p w14:paraId="55C72512" w14:textId="20B9EA75" w:rsidR="008F0BDB" w:rsidRPr="00A50694" w:rsidRDefault="008F0BDB" w:rsidP="00E24A57">
      <w:pPr>
        <w:spacing w:after="200"/>
      </w:pPr>
      <w:r w:rsidRPr="00A50694">
        <w:t xml:space="preserve">I understand that if I have any questions, I may contact </w:t>
      </w:r>
      <w:r w:rsidR="00E24A57">
        <w:t xml:space="preserve">PHSA Research &amp; Academic Services at </w:t>
      </w:r>
      <w:r w:rsidRPr="00A50694">
        <w:t xml:space="preserve"> </w:t>
      </w:r>
      <w:hyperlink r:id="rId21" w:history="1">
        <w:r w:rsidRPr="00A50694">
          <w:rPr>
            <w:rStyle w:val="Hyperlink"/>
          </w:rPr>
          <w:t>researchadministration@phsa.ca</w:t>
        </w:r>
      </w:hyperlink>
      <w:r w:rsidRPr="00A50694">
        <w:t>.</w:t>
      </w:r>
    </w:p>
    <w:p w14:paraId="53E60DDD" w14:textId="3EF0DE85" w:rsidR="008F0BDB" w:rsidRPr="00A50694" w:rsidRDefault="008F0BDB" w:rsidP="00E24A57">
      <w:pPr>
        <w:spacing w:after="200"/>
      </w:pPr>
      <w:r w:rsidRPr="00A50694">
        <w:t xml:space="preserve"> This consent will automatically </w:t>
      </w:r>
      <w:r w:rsidR="00E24A57">
        <w:t xml:space="preserve">expire </w:t>
      </w:r>
      <w:r w:rsidRPr="00A50694">
        <w:rPr>
          <w:b/>
        </w:rPr>
        <w:t>three (3) years</w:t>
      </w:r>
      <w:r w:rsidRPr="00A50694">
        <w:t xml:space="preserve"> from the date of consent</w:t>
      </w:r>
      <w:r>
        <w:t xml:space="preserve">. </w:t>
      </w:r>
    </w:p>
    <w:p w14:paraId="3BAEA776" w14:textId="77777777" w:rsidR="008F0BDB" w:rsidRPr="00A50694" w:rsidRDefault="008F0BDB" w:rsidP="008F0BDB">
      <w:pPr>
        <w:keepNext/>
        <w:keepLines/>
        <w:spacing w:before="100" w:beforeAutospacing="1" w:after="100" w:afterAutospacing="1"/>
        <w:rPr>
          <w:b/>
          <w:u w:val="single"/>
        </w:rPr>
      </w:pPr>
      <w:r w:rsidRPr="00A50694">
        <w:rPr>
          <w:b/>
          <w:u w:val="single"/>
        </w:rPr>
        <w:t xml:space="preserve">Signature </w:t>
      </w:r>
    </w:p>
    <w:p w14:paraId="365B1AFB" w14:textId="77777777" w:rsidR="008F0BDB" w:rsidRPr="00A50694" w:rsidRDefault="008F0BDB" w:rsidP="008F0BDB">
      <w:pPr>
        <w:keepNext/>
        <w:keepLines/>
        <w:pBdr>
          <w:bottom w:val="single" w:sz="4" w:space="1" w:color="auto"/>
        </w:pBdr>
        <w:rPr>
          <w:b/>
        </w:rPr>
      </w:pPr>
    </w:p>
    <w:p w14:paraId="6026E31A" w14:textId="77777777" w:rsidR="008F0BDB" w:rsidRPr="00A50694" w:rsidRDefault="008F0BDB" w:rsidP="008F0BDB">
      <w:pPr>
        <w:keepNext/>
        <w:keepLines/>
        <w:pBdr>
          <w:bottom w:val="single" w:sz="4" w:space="1" w:color="auto"/>
        </w:pBdr>
        <w:rPr>
          <w:b/>
        </w:rPr>
      </w:pPr>
    </w:p>
    <w:p w14:paraId="4EE34711" w14:textId="77777777" w:rsidR="008F0BDB" w:rsidRPr="00A50694" w:rsidRDefault="008F0BDB" w:rsidP="008F0BDB">
      <w:pPr>
        <w:keepNext/>
        <w:keepLines/>
        <w:rPr>
          <w:b/>
        </w:rPr>
      </w:pPr>
      <w:r w:rsidRPr="00A50694">
        <w:rPr>
          <w:b/>
        </w:rPr>
        <w:t>(Signature)</w:t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</w:r>
      <w:r w:rsidRPr="00A50694">
        <w:rPr>
          <w:b/>
        </w:rPr>
        <w:tab/>
        <w:t>(Date)</w:t>
      </w:r>
      <w:r w:rsidRPr="00A50694">
        <w:rPr>
          <w:b/>
        </w:rPr>
        <w:tab/>
      </w:r>
    </w:p>
    <w:p w14:paraId="002A433A" w14:textId="53F32D3E" w:rsidR="008F0BDB" w:rsidRPr="00A50694" w:rsidRDefault="008F0BDB" w:rsidP="008F0BDB"/>
    <w:p w14:paraId="26C6B82A" w14:textId="77777777" w:rsidR="001C5750" w:rsidRPr="008F0BDB" w:rsidRDefault="001C5750" w:rsidP="008F0BDB"/>
    <w:sectPr w:rsidR="001C5750" w:rsidRPr="008F0BDB" w:rsidSect="00486E00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720" w:bottom="720" w:left="720" w:header="0" w:footer="2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BFA1" w14:textId="77777777" w:rsidR="00987C0E" w:rsidRDefault="00987C0E" w:rsidP="00F1624E">
      <w:r>
        <w:separator/>
      </w:r>
    </w:p>
    <w:p w14:paraId="517270CF" w14:textId="77777777" w:rsidR="00987C0E" w:rsidRDefault="00987C0E" w:rsidP="00F1624E"/>
    <w:p w14:paraId="2E5E8F90" w14:textId="77777777" w:rsidR="00987C0E" w:rsidRDefault="00987C0E" w:rsidP="00F1624E"/>
  </w:endnote>
  <w:endnote w:type="continuationSeparator" w:id="0">
    <w:p w14:paraId="7C1022F5" w14:textId="77777777" w:rsidR="00987C0E" w:rsidRDefault="00987C0E" w:rsidP="00F1624E">
      <w:r>
        <w:continuationSeparator/>
      </w:r>
    </w:p>
    <w:p w14:paraId="121A0838" w14:textId="77777777" w:rsidR="00987C0E" w:rsidRDefault="00987C0E" w:rsidP="00F1624E"/>
    <w:p w14:paraId="0BB9FF86" w14:textId="77777777" w:rsidR="00987C0E" w:rsidRDefault="00987C0E" w:rsidP="00F16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Arial"/>
    <w:charset w:val="00"/>
    <w:family w:val="auto"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3F82" w14:textId="037B723C" w:rsidR="0027317F" w:rsidRDefault="0027317F">
    <w:pPr>
      <w:pStyle w:val="Footer"/>
    </w:pPr>
  </w:p>
  <w:p w14:paraId="14300EC3" w14:textId="31DA1967" w:rsidR="0027317F" w:rsidRDefault="00FD1DDF">
    <w:pPr>
      <w:pStyle w:val="Foot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13D9A0" wp14:editId="78A81D08">
              <wp:simplePos x="0" y="0"/>
              <wp:positionH relativeFrom="column">
                <wp:posOffset>5448300</wp:posOffset>
              </wp:positionH>
              <wp:positionV relativeFrom="paragraph">
                <wp:posOffset>46990</wp:posOffset>
              </wp:positionV>
              <wp:extent cx="1384300" cy="330200"/>
              <wp:effectExtent l="0" t="0" r="0" b="0"/>
              <wp:wrapNone/>
              <wp:docPr id="108" name="Text Box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4300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7F7F7F" w:themeColor="text1" w:themeTint="80"/>
                            </w:rPr>
                            <w:id w:val="-114319314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7F7F7F" w:themeColor="text1" w:themeTint="80"/>
                                </w:rPr>
                                <w:id w:val="8199285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B72A0BE" w14:textId="68C16859" w:rsidR="00AF2904" w:rsidRPr="00CC4295" w:rsidRDefault="00AF2904" w:rsidP="00FD1DDF">
                                  <w:pPr>
                                    <w:pStyle w:val="Footer"/>
                                    <w:jc w:val="right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t xml:space="preserve">Page </w: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begin"/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instrText xml:space="preserve"> PAGE </w:instrTex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separate"/>
                                  </w:r>
                                  <w:r w:rsidR="000C6149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t>2</w:t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  <w:szCs w:val="24"/>
                                    </w:rPr>
                                    <w:fldChar w:fldCharType="end"/>
                                  </w:r>
                                  <w:r w:rsidRPr="00CC4295">
                                    <w:rPr>
                                      <w:color w:val="7F7F7F" w:themeColor="text1" w:themeTint="80"/>
                                    </w:rPr>
                                    <w:t xml:space="preserve"> of </w: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begin"/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instrText xml:space="preserve"> NUMPAGES  </w:instrTex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separate"/>
                                  </w:r>
                                  <w:r w:rsidR="000C6149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t>2</w:t>
                                  </w:r>
                                  <w:r w:rsidRPr="00CC4295">
                                    <w:rPr>
                                      <w:noProof/>
                                      <w:color w:val="7F7F7F" w:themeColor="text1" w:themeTint="8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3D9A0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429pt;margin-top:3.7pt;width:109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" filled="f" stroked="f" strokeweight=".5pt">
              <v:textbox>
                <w:txbxContent>
                  <w:sdt>
                    <w:sdtPr>
                      <w:rPr>
                        <w:color w:val="7F7F7F" w:themeColor="text1" w:themeTint="80"/>
                      </w:rPr>
                      <w:id w:val="-114319314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color w:val="7F7F7F" w:themeColor="text1" w:themeTint="80"/>
                          </w:rPr>
                          <w:id w:val="8199285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6B72A0BE" w14:textId="68C16859" w:rsidR="00AF2904" w:rsidRPr="00CC4295" w:rsidRDefault="00AF2904" w:rsidP="00FD1DDF">
                            <w:pPr>
                              <w:pStyle w:val="Footer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CC4295">
                              <w:rPr>
                                <w:color w:val="7F7F7F" w:themeColor="text1" w:themeTint="80"/>
                              </w:rPr>
                              <w:t xml:space="preserve">Page </w: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begin"/>
                            </w:r>
                            <w:r w:rsidRPr="00CC4295">
                              <w:rPr>
                                <w:color w:val="7F7F7F" w:themeColor="text1" w:themeTint="80"/>
                              </w:rPr>
                              <w:instrText xml:space="preserve"> PAGE </w:instrTex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separate"/>
                            </w:r>
                            <w:r w:rsidR="000C6149">
                              <w:rPr>
                                <w:noProof/>
                                <w:color w:val="7F7F7F" w:themeColor="text1" w:themeTint="80"/>
                              </w:rPr>
                              <w:t>2</w:t>
                            </w:r>
                            <w:r w:rsidRPr="00CC4295">
                              <w:rPr>
                                <w:color w:val="7F7F7F" w:themeColor="text1" w:themeTint="80"/>
                                <w:szCs w:val="24"/>
                              </w:rPr>
                              <w:fldChar w:fldCharType="end"/>
                            </w:r>
                            <w:r w:rsidRPr="00CC4295">
                              <w:rPr>
                                <w:color w:val="7F7F7F" w:themeColor="text1" w:themeTint="80"/>
                              </w:rPr>
                              <w:t xml:space="preserve"> of </w: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begin"/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instrText xml:space="preserve"> NUMPAGES  </w:instrTex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separate"/>
                            </w:r>
                            <w:r w:rsidR="000C6149">
                              <w:rPr>
                                <w:noProof/>
                                <w:color w:val="7F7F7F" w:themeColor="text1" w:themeTint="80"/>
                              </w:rPr>
                              <w:t>2</w:t>
                            </w:r>
                            <w:r w:rsidRPr="00CC4295">
                              <w:rPr>
                                <w:noProof/>
                                <w:color w:val="7F7F7F" w:themeColor="text1" w:themeTint="8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  <w:p w14:paraId="35C1923A" w14:textId="52090382" w:rsidR="0027317F" w:rsidRDefault="0027317F">
    <w:pPr>
      <w:pStyle w:val="Footer"/>
    </w:pPr>
  </w:p>
  <w:p w14:paraId="359DE338" w14:textId="77777777" w:rsidR="0027317F" w:rsidRDefault="0027317F">
    <w:pPr>
      <w:pStyle w:val="Footer"/>
    </w:pPr>
  </w:p>
  <w:p w14:paraId="7F15D3B9" w14:textId="4DCF744E" w:rsidR="00AF2904" w:rsidRDefault="00AF2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05BC" w14:textId="7C5803B0" w:rsidR="00010BF2" w:rsidRDefault="00010BF2" w:rsidP="0041636E">
    <w:pPr>
      <w:pStyle w:val="Footer"/>
    </w:pPr>
  </w:p>
  <w:p w14:paraId="5792617C" w14:textId="044ABD6D" w:rsidR="0027317F" w:rsidRDefault="0027317F" w:rsidP="0041636E">
    <w:pPr>
      <w:pStyle w:val="Footer"/>
    </w:pPr>
  </w:p>
  <w:p w14:paraId="4251B6F2" w14:textId="2D37BFC1" w:rsidR="0027317F" w:rsidRDefault="00FD1DDF" w:rsidP="00FD1DDF">
    <w:pPr>
      <w:pStyle w:val="Footer"/>
      <w:tabs>
        <w:tab w:val="clear" w:pos="4680"/>
        <w:tab w:val="clear" w:pos="9360"/>
        <w:tab w:val="left" w:pos="1620"/>
      </w:tabs>
      <w:jc w:val="right"/>
    </w:pPr>
    <w:r>
      <w:t xml:space="preserve">Last Revised: </w:t>
    </w:r>
    <w:r w:rsidR="00C74B09">
      <w:t>June</w:t>
    </w:r>
    <w:r>
      <w:t xml:space="preserve"> 2024</w:t>
    </w:r>
  </w:p>
  <w:p w14:paraId="5562FFFC" w14:textId="37A2A1B8" w:rsidR="0027317F" w:rsidRDefault="0027317F" w:rsidP="0041636E">
    <w:pPr>
      <w:pStyle w:val="Footer"/>
    </w:pPr>
  </w:p>
  <w:p w14:paraId="7522F119" w14:textId="77777777" w:rsidR="0027317F" w:rsidRPr="0041636E" w:rsidRDefault="0027317F" w:rsidP="00416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BFDB" w14:textId="77777777" w:rsidR="00987C0E" w:rsidRDefault="00987C0E" w:rsidP="00F1624E">
      <w:r>
        <w:separator/>
      </w:r>
    </w:p>
    <w:p w14:paraId="44242FAA" w14:textId="77777777" w:rsidR="00987C0E" w:rsidRDefault="00987C0E" w:rsidP="00F1624E"/>
    <w:p w14:paraId="3B45774E" w14:textId="77777777" w:rsidR="00987C0E" w:rsidRDefault="00987C0E" w:rsidP="00F1624E"/>
  </w:footnote>
  <w:footnote w:type="continuationSeparator" w:id="0">
    <w:p w14:paraId="348E4D9F" w14:textId="77777777" w:rsidR="00987C0E" w:rsidRDefault="00987C0E" w:rsidP="00F1624E">
      <w:r>
        <w:continuationSeparator/>
      </w:r>
    </w:p>
    <w:p w14:paraId="5244A1CE" w14:textId="77777777" w:rsidR="00987C0E" w:rsidRDefault="00987C0E" w:rsidP="00F1624E"/>
    <w:p w14:paraId="2E003BE5" w14:textId="77777777" w:rsidR="00987C0E" w:rsidRDefault="00987C0E" w:rsidP="00F16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94D5" w14:textId="338FC08F" w:rsidR="00010BF2" w:rsidRDefault="001C5750" w:rsidP="00F1624E">
    <w:pPr>
      <w:pStyle w:val="Header"/>
    </w:pPr>
    <w:r>
      <w:rPr>
        <w:noProof/>
        <w:lang w:val="en-CA"/>
      </w:rPr>
      <w:drawing>
        <wp:anchor distT="0" distB="0" distL="114300" distR="114300" simplePos="0" relativeHeight="251672576" behindDoc="1" locked="0" layoutInCell="1" allowOverlap="1" wp14:anchorId="2CDAED0A" wp14:editId="65C47039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850209" cy="101590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209" cy="1015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C55">
      <w:rPr>
        <w:noProof/>
        <w:lang w:val="en-CA"/>
      </w:rPr>
      <w:drawing>
        <wp:anchor distT="0" distB="0" distL="114300" distR="114300" simplePos="0" relativeHeight="251668480" behindDoc="1" locked="0" layoutInCell="1" allowOverlap="1" wp14:anchorId="20854E0A" wp14:editId="3771302D">
          <wp:simplePos x="0" y="0"/>
          <wp:positionH relativeFrom="column">
            <wp:posOffset>-667693</wp:posOffset>
          </wp:positionH>
          <wp:positionV relativeFrom="paragraph">
            <wp:posOffset>0</wp:posOffset>
          </wp:positionV>
          <wp:extent cx="7771416" cy="10057127"/>
          <wp:effectExtent l="0" t="0" r="1270" b="190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icture 1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1416" cy="10057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ACB5B" w14:textId="352F450B" w:rsidR="0027317F" w:rsidRDefault="0027317F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</w:p>
  <w:p w14:paraId="02FC4147" w14:textId="7237D450" w:rsidR="0027317F" w:rsidRDefault="0027317F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</w:p>
  <w:p w14:paraId="62D8E564" w14:textId="77777777" w:rsidR="00873BCD" w:rsidRDefault="00873BCD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</w:p>
  <w:p w14:paraId="5381A850" w14:textId="59531BC3" w:rsidR="00010BF2" w:rsidRDefault="00010BF2" w:rsidP="0027317F">
    <w:pPr>
      <w:pStyle w:val="Header"/>
      <w:tabs>
        <w:tab w:val="clear" w:pos="4680"/>
        <w:tab w:val="clear" w:pos="9360"/>
        <w:tab w:val="left" w:pos="700"/>
        <w:tab w:val="left" w:pos="855"/>
        <w:tab w:val="left" w:pos="269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9B8D" w14:textId="35F6C2AF" w:rsidR="0027317F" w:rsidRDefault="0027317F">
    <w:pPr>
      <w:pStyle w:val="Header"/>
    </w:pPr>
    <w:r>
      <w:rPr>
        <w:noProof/>
        <w:lang w:val="en-CA"/>
      </w:rPr>
      <w:drawing>
        <wp:anchor distT="0" distB="0" distL="114300" distR="114300" simplePos="0" relativeHeight="251663360" behindDoc="1" locked="0" layoutInCell="1" allowOverlap="1" wp14:anchorId="022EF307" wp14:editId="024924C1">
          <wp:simplePos x="0" y="0"/>
          <wp:positionH relativeFrom="page">
            <wp:align>left</wp:align>
          </wp:positionH>
          <wp:positionV relativeFrom="paragraph">
            <wp:posOffset>15861</wp:posOffset>
          </wp:positionV>
          <wp:extent cx="7850209" cy="10159093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Picture 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209" cy="1015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C21F8" w14:textId="15C21D84" w:rsidR="00010BF2" w:rsidRDefault="00010BF2">
    <w:pPr>
      <w:pStyle w:val="Header"/>
    </w:pPr>
  </w:p>
  <w:p w14:paraId="08B00A3A" w14:textId="77777777" w:rsidR="00010BF2" w:rsidRDefault="00010BF2">
    <w:pPr>
      <w:pStyle w:val="Header"/>
    </w:pPr>
  </w:p>
  <w:p w14:paraId="26D904CF" w14:textId="447C79B9" w:rsidR="00010BF2" w:rsidRDefault="00010BF2">
    <w:pPr>
      <w:pStyle w:val="Header"/>
    </w:pPr>
  </w:p>
  <w:p w14:paraId="7656924F" w14:textId="77777777" w:rsidR="00873BCD" w:rsidRDefault="00873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EB7"/>
    <w:multiLevelType w:val="hybridMultilevel"/>
    <w:tmpl w:val="D0A852AA"/>
    <w:lvl w:ilvl="0" w:tplc="10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0A744707"/>
    <w:multiLevelType w:val="hybridMultilevel"/>
    <w:tmpl w:val="41441D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74A"/>
    <w:multiLevelType w:val="hybridMultilevel"/>
    <w:tmpl w:val="BC106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7998"/>
    <w:multiLevelType w:val="hybridMultilevel"/>
    <w:tmpl w:val="2C4A86B0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3FDB"/>
    <w:multiLevelType w:val="hybridMultilevel"/>
    <w:tmpl w:val="DABCE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2994"/>
    <w:multiLevelType w:val="hybridMultilevel"/>
    <w:tmpl w:val="547CAD40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3DD7"/>
    <w:multiLevelType w:val="hybridMultilevel"/>
    <w:tmpl w:val="2E90B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4237"/>
    <w:multiLevelType w:val="hybridMultilevel"/>
    <w:tmpl w:val="E47E59F6"/>
    <w:lvl w:ilvl="0" w:tplc="42ECC222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33289"/>
    <w:multiLevelType w:val="multilevel"/>
    <w:tmpl w:val="C52A56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9051F7"/>
    <w:multiLevelType w:val="hybridMultilevel"/>
    <w:tmpl w:val="6546C3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C330F"/>
    <w:multiLevelType w:val="hybridMultilevel"/>
    <w:tmpl w:val="E7AC378A"/>
    <w:lvl w:ilvl="0" w:tplc="1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292998"/>
    <w:multiLevelType w:val="hybridMultilevel"/>
    <w:tmpl w:val="D972A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D51DC"/>
    <w:multiLevelType w:val="multilevel"/>
    <w:tmpl w:val="5994E3C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CE7351"/>
    <w:multiLevelType w:val="hybridMultilevel"/>
    <w:tmpl w:val="6138F5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0B9E"/>
    <w:multiLevelType w:val="hybridMultilevel"/>
    <w:tmpl w:val="A2F40E44"/>
    <w:lvl w:ilvl="0" w:tplc="B874AD0C">
      <w:numFmt w:val="bullet"/>
      <w:pStyle w:val="Templatebullets"/>
      <w:lvlText w:val="•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E786F"/>
    <w:multiLevelType w:val="hybridMultilevel"/>
    <w:tmpl w:val="332CA0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DA109A"/>
    <w:multiLevelType w:val="hybridMultilevel"/>
    <w:tmpl w:val="A61882AC"/>
    <w:lvl w:ilvl="0" w:tplc="6ED081A0">
      <w:numFmt w:val="bullet"/>
      <w:lvlText w:val="•"/>
      <w:lvlJc w:val="left"/>
      <w:pPr>
        <w:ind w:left="1080" w:hanging="720"/>
      </w:pPr>
      <w:rPr>
        <w:rFonts w:ascii="Calibri Light" w:eastAsia="Arial" w:hAnsi="Calibri Light" w:cs="Calibri Light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945358">
    <w:abstractNumId w:val="8"/>
  </w:num>
  <w:num w:numId="2" w16cid:durableId="363135981">
    <w:abstractNumId w:val="12"/>
  </w:num>
  <w:num w:numId="3" w16cid:durableId="199434775">
    <w:abstractNumId w:val="10"/>
  </w:num>
  <w:num w:numId="4" w16cid:durableId="2097629406">
    <w:abstractNumId w:val="11"/>
  </w:num>
  <w:num w:numId="5" w16cid:durableId="1947999838">
    <w:abstractNumId w:val="2"/>
  </w:num>
  <w:num w:numId="6" w16cid:durableId="1537428278">
    <w:abstractNumId w:val="4"/>
  </w:num>
  <w:num w:numId="7" w16cid:durableId="1976788840">
    <w:abstractNumId w:val="0"/>
  </w:num>
  <w:num w:numId="8" w16cid:durableId="1898860476">
    <w:abstractNumId w:val="3"/>
  </w:num>
  <w:num w:numId="9" w16cid:durableId="443888935">
    <w:abstractNumId w:val="5"/>
  </w:num>
  <w:num w:numId="10" w16cid:durableId="1030449851">
    <w:abstractNumId w:val="16"/>
  </w:num>
  <w:num w:numId="11" w16cid:durableId="1664552623">
    <w:abstractNumId w:val="6"/>
  </w:num>
  <w:num w:numId="12" w16cid:durableId="80182063">
    <w:abstractNumId w:val="7"/>
  </w:num>
  <w:num w:numId="13" w16cid:durableId="74740980">
    <w:abstractNumId w:val="15"/>
  </w:num>
  <w:num w:numId="14" w16cid:durableId="1920098447">
    <w:abstractNumId w:val="14"/>
  </w:num>
  <w:num w:numId="15" w16cid:durableId="1554850204">
    <w:abstractNumId w:val="1"/>
  </w:num>
  <w:num w:numId="16" w16cid:durableId="441456711">
    <w:abstractNumId w:val="9"/>
  </w:num>
  <w:num w:numId="17" w16cid:durableId="14359022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E07"/>
    <w:rsid w:val="00010BF2"/>
    <w:rsid w:val="00017DB8"/>
    <w:rsid w:val="00023D40"/>
    <w:rsid w:val="0002533C"/>
    <w:rsid w:val="00040A1B"/>
    <w:rsid w:val="00053826"/>
    <w:rsid w:val="00062F0F"/>
    <w:rsid w:val="00071EBD"/>
    <w:rsid w:val="00096F5A"/>
    <w:rsid w:val="000A102E"/>
    <w:rsid w:val="000A4C1E"/>
    <w:rsid w:val="000C6149"/>
    <w:rsid w:val="000E09EC"/>
    <w:rsid w:val="00101CFB"/>
    <w:rsid w:val="00140408"/>
    <w:rsid w:val="00161E31"/>
    <w:rsid w:val="001643B5"/>
    <w:rsid w:val="001756B9"/>
    <w:rsid w:val="001B6303"/>
    <w:rsid w:val="001C4E46"/>
    <w:rsid w:val="001C5750"/>
    <w:rsid w:val="001D37B6"/>
    <w:rsid w:val="00204ED3"/>
    <w:rsid w:val="00212C55"/>
    <w:rsid w:val="00222FE8"/>
    <w:rsid w:val="0022520A"/>
    <w:rsid w:val="002379F2"/>
    <w:rsid w:val="0027317F"/>
    <w:rsid w:val="002A4333"/>
    <w:rsid w:val="002B3495"/>
    <w:rsid w:val="002D3980"/>
    <w:rsid w:val="003053B0"/>
    <w:rsid w:val="00317CEE"/>
    <w:rsid w:val="003334B4"/>
    <w:rsid w:val="00335EFA"/>
    <w:rsid w:val="00344A68"/>
    <w:rsid w:val="00346782"/>
    <w:rsid w:val="003474D8"/>
    <w:rsid w:val="0037274B"/>
    <w:rsid w:val="003C1CF6"/>
    <w:rsid w:val="003C3613"/>
    <w:rsid w:val="003C5537"/>
    <w:rsid w:val="003D6725"/>
    <w:rsid w:val="003E2251"/>
    <w:rsid w:val="00401873"/>
    <w:rsid w:val="0041636E"/>
    <w:rsid w:val="00426D9E"/>
    <w:rsid w:val="0044243A"/>
    <w:rsid w:val="00444B8E"/>
    <w:rsid w:val="004629C9"/>
    <w:rsid w:val="00486E00"/>
    <w:rsid w:val="004E3FCA"/>
    <w:rsid w:val="004F05AF"/>
    <w:rsid w:val="004F26CC"/>
    <w:rsid w:val="004F651B"/>
    <w:rsid w:val="00541E07"/>
    <w:rsid w:val="00542C40"/>
    <w:rsid w:val="00545919"/>
    <w:rsid w:val="005822E1"/>
    <w:rsid w:val="005B2D77"/>
    <w:rsid w:val="005E1BC6"/>
    <w:rsid w:val="005E760D"/>
    <w:rsid w:val="00623CD3"/>
    <w:rsid w:val="00642862"/>
    <w:rsid w:val="00647995"/>
    <w:rsid w:val="00681ADA"/>
    <w:rsid w:val="006860F5"/>
    <w:rsid w:val="006A6813"/>
    <w:rsid w:val="006D7989"/>
    <w:rsid w:val="00732836"/>
    <w:rsid w:val="0074179F"/>
    <w:rsid w:val="00751F3A"/>
    <w:rsid w:val="00796B1E"/>
    <w:rsid w:val="007B1E3D"/>
    <w:rsid w:val="007B72B9"/>
    <w:rsid w:val="007B749C"/>
    <w:rsid w:val="007E2397"/>
    <w:rsid w:val="00803047"/>
    <w:rsid w:val="008407C5"/>
    <w:rsid w:val="00873BCD"/>
    <w:rsid w:val="00884F6E"/>
    <w:rsid w:val="008A0E3F"/>
    <w:rsid w:val="008A65B5"/>
    <w:rsid w:val="008C796F"/>
    <w:rsid w:val="008D030D"/>
    <w:rsid w:val="008D093B"/>
    <w:rsid w:val="008D754B"/>
    <w:rsid w:val="008F0BDB"/>
    <w:rsid w:val="008F19D4"/>
    <w:rsid w:val="0090677E"/>
    <w:rsid w:val="00906AAE"/>
    <w:rsid w:val="00906C09"/>
    <w:rsid w:val="00923341"/>
    <w:rsid w:val="00933DF7"/>
    <w:rsid w:val="00951DB4"/>
    <w:rsid w:val="0095542F"/>
    <w:rsid w:val="009712A7"/>
    <w:rsid w:val="00973101"/>
    <w:rsid w:val="00977BFA"/>
    <w:rsid w:val="00983EE5"/>
    <w:rsid w:val="00987C0E"/>
    <w:rsid w:val="00995366"/>
    <w:rsid w:val="009A162C"/>
    <w:rsid w:val="009C6809"/>
    <w:rsid w:val="009D5B2B"/>
    <w:rsid w:val="009F0814"/>
    <w:rsid w:val="00A01055"/>
    <w:rsid w:val="00A157A5"/>
    <w:rsid w:val="00A4305A"/>
    <w:rsid w:val="00A53AE0"/>
    <w:rsid w:val="00A67DC2"/>
    <w:rsid w:val="00A71DDA"/>
    <w:rsid w:val="00A7599E"/>
    <w:rsid w:val="00A77163"/>
    <w:rsid w:val="00A825B4"/>
    <w:rsid w:val="00A8443F"/>
    <w:rsid w:val="00A906FF"/>
    <w:rsid w:val="00AB5344"/>
    <w:rsid w:val="00AC25AB"/>
    <w:rsid w:val="00AC5EC6"/>
    <w:rsid w:val="00AD204A"/>
    <w:rsid w:val="00AF2904"/>
    <w:rsid w:val="00B04898"/>
    <w:rsid w:val="00B14BD8"/>
    <w:rsid w:val="00B23811"/>
    <w:rsid w:val="00B435D7"/>
    <w:rsid w:val="00B458AB"/>
    <w:rsid w:val="00B45EC3"/>
    <w:rsid w:val="00B601CC"/>
    <w:rsid w:val="00B617B7"/>
    <w:rsid w:val="00B9521C"/>
    <w:rsid w:val="00BA3024"/>
    <w:rsid w:val="00BA60D5"/>
    <w:rsid w:val="00BB4494"/>
    <w:rsid w:val="00C1729B"/>
    <w:rsid w:val="00C54CC5"/>
    <w:rsid w:val="00C60B0D"/>
    <w:rsid w:val="00C65344"/>
    <w:rsid w:val="00C74B09"/>
    <w:rsid w:val="00C86DEA"/>
    <w:rsid w:val="00C900C2"/>
    <w:rsid w:val="00C913E2"/>
    <w:rsid w:val="00CB6432"/>
    <w:rsid w:val="00CC4295"/>
    <w:rsid w:val="00D1163D"/>
    <w:rsid w:val="00D17DC4"/>
    <w:rsid w:val="00D35321"/>
    <w:rsid w:val="00D46351"/>
    <w:rsid w:val="00D50F30"/>
    <w:rsid w:val="00D6724F"/>
    <w:rsid w:val="00D811BB"/>
    <w:rsid w:val="00D939E5"/>
    <w:rsid w:val="00D95D6E"/>
    <w:rsid w:val="00DB0621"/>
    <w:rsid w:val="00DC33D8"/>
    <w:rsid w:val="00DC52EE"/>
    <w:rsid w:val="00DE5696"/>
    <w:rsid w:val="00E05882"/>
    <w:rsid w:val="00E076A6"/>
    <w:rsid w:val="00E24A57"/>
    <w:rsid w:val="00E42C8B"/>
    <w:rsid w:val="00E51727"/>
    <w:rsid w:val="00E51D4B"/>
    <w:rsid w:val="00E72F74"/>
    <w:rsid w:val="00E95F10"/>
    <w:rsid w:val="00E9689E"/>
    <w:rsid w:val="00EC2CD5"/>
    <w:rsid w:val="00ED7BA7"/>
    <w:rsid w:val="00EE21CB"/>
    <w:rsid w:val="00EE4E6B"/>
    <w:rsid w:val="00EF161A"/>
    <w:rsid w:val="00F10DD1"/>
    <w:rsid w:val="00F1624E"/>
    <w:rsid w:val="00F20C2F"/>
    <w:rsid w:val="00F24744"/>
    <w:rsid w:val="00F932D0"/>
    <w:rsid w:val="00F949D3"/>
    <w:rsid w:val="00FA2CBF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3949599E"/>
  <w15:docId w15:val="{0107BEA3-80A9-49F1-92BB-5AA632C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24E"/>
    <w:rPr>
      <w:rFonts w:ascii="Calibri Light" w:hAnsi="Calibri Light" w:cs="Calibri Light"/>
    </w:rPr>
  </w:style>
  <w:style w:type="paragraph" w:styleId="Heading1">
    <w:name w:val="heading 1"/>
    <w:basedOn w:val="Heading2"/>
    <w:next w:val="Normal"/>
    <w:rsid w:val="00C913E2"/>
    <w:pPr>
      <w:outlineLvl w:val="0"/>
    </w:pPr>
  </w:style>
  <w:style w:type="paragraph" w:styleId="Heading2">
    <w:name w:val="heading 2"/>
    <w:aliases w:val="Section heading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aliases w:val="Subsection"/>
    <w:basedOn w:val="Normal"/>
    <w:next w:val="Normal"/>
    <w:qFormat/>
    <w:rsid w:val="00C86D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162C"/>
    <w:rPr>
      <w:b/>
      <w:bCs/>
      <w:color w:val="14600F"/>
      <w:sz w:val="5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424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4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43F"/>
  </w:style>
  <w:style w:type="paragraph" w:styleId="Footer">
    <w:name w:val="footer"/>
    <w:basedOn w:val="Normal"/>
    <w:link w:val="FooterChar"/>
    <w:uiPriority w:val="99"/>
    <w:unhideWhenUsed/>
    <w:rsid w:val="00A844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43F"/>
  </w:style>
  <w:style w:type="paragraph" w:styleId="ListParagraph">
    <w:name w:val="List Paragraph"/>
    <w:basedOn w:val="Normal"/>
    <w:uiPriority w:val="34"/>
    <w:rsid w:val="00C60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6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63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6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116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6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5344"/>
    <w:rPr>
      <w:color w:val="954F72" w:themeColor="followedHyperlink"/>
      <w:u w:val="single"/>
    </w:rPr>
  </w:style>
  <w:style w:type="paragraph" w:styleId="NoSpacing">
    <w:name w:val="No Spacing"/>
    <w:uiPriority w:val="1"/>
    <w:rsid w:val="00C913E2"/>
    <w:pPr>
      <w:spacing w:line="240" w:lineRule="auto"/>
    </w:pPr>
  </w:style>
  <w:style w:type="paragraph" w:customStyle="1" w:styleId="Templatetext-delete">
    <w:name w:val="Template text - delete"/>
    <w:basedOn w:val="Normal"/>
    <w:link w:val="Templatetext-deleteChar"/>
    <w:qFormat/>
    <w:rsid w:val="00F1624E"/>
    <w:pPr>
      <w:widowControl w:val="0"/>
      <w:spacing w:line="240" w:lineRule="auto"/>
    </w:pPr>
    <w:rPr>
      <w:rFonts w:eastAsia="Proxima Nova"/>
      <w:color w:val="A6A6A6" w:themeColor="background1" w:themeShade="A6"/>
    </w:rPr>
  </w:style>
  <w:style w:type="character" w:customStyle="1" w:styleId="Templatetext-deleteChar">
    <w:name w:val="Template text - delete Char"/>
    <w:basedOn w:val="DefaultParagraphFont"/>
    <w:link w:val="Templatetext-delete"/>
    <w:rsid w:val="00F1624E"/>
    <w:rPr>
      <w:rFonts w:ascii="Calibri Light" w:eastAsia="Proxima Nova" w:hAnsi="Calibri Light" w:cs="Calibri Light"/>
      <w:color w:val="A6A6A6" w:themeColor="background1" w:themeShade="A6"/>
    </w:rPr>
  </w:style>
  <w:style w:type="table" w:styleId="TableGrid">
    <w:name w:val="Table Grid"/>
    <w:basedOn w:val="TableNormal"/>
    <w:uiPriority w:val="59"/>
    <w:rsid w:val="0064286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CA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bullets">
    <w:name w:val="Template bullets"/>
    <w:basedOn w:val="Templatetext-delete"/>
    <w:qFormat/>
    <w:rsid w:val="006A6813"/>
    <w:pPr>
      <w:numPr>
        <w:numId w:val="14"/>
      </w:numPr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67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677E"/>
    <w:rPr>
      <w:rFonts w:ascii="Calibri Light" w:hAnsi="Calibri Light" w:cs="Calibri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0677E"/>
    <w:rPr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rsid w:val="000C6149"/>
    <w:rPr>
      <w:rFonts w:ascii="Calibri Light" w:hAnsi="Calibri Light" w:cs="Calibri Light"/>
      <w:b/>
      <w:bCs/>
      <w:color w:val="14600F"/>
      <w:sz w:val="52"/>
      <w:szCs w:val="32"/>
    </w:rPr>
  </w:style>
  <w:style w:type="character" w:styleId="PlaceholderText">
    <w:name w:val="Placeholder Text"/>
    <w:basedOn w:val="DefaultParagraphFont"/>
    <w:uiPriority w:val="99"/>
    <w:semiHidden/>
    <w:rsid w:val="008F0BD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0E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179F"/>
    <w:pPr>
      <w:spacing w:line="240" w:lineRule="auto"/>
    </w:pPr>
    <w:rPr>
      <w:rFonts w:ascii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hsa.ca/researcher/ethics-approvals/conflict-of-interest/national-institutes-of-health-financial-conflict-of-interest" TargetMode="External"/><Relationship Id="rId18" Type="http://schemas.openxmlformats.org/officeDocument/2006/relationships/hyperlink" Target="https://www.bclaws.gov.bc.ca/civix/document/id/complete/statreg/96165_0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esearchadministration@phsa.ca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coi.phsa.ca" TargetMode="External"/><Relationship Id="rId17" Type="http://schemas.openxmlformats.org/officeDocument/2006/relationships/hyperlink" Target="http://coi.phsa.c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phsa.ca/researcher/ethics-approvals/conflict-of-interest/researchers-research-staff" TargetMode="External"/><Relationship Id="rId20" Type="http://schemas.openxmlformats.org/officeDocument/2006/relationships/hyperlink" Target="mailto:researchadministration@phsa.ca" TargetMode="External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info.gov/content/pkg/FR-2011-08-25/pdf/2011-21633.pdf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phsa.ca/researcher/ethics-approvals/conflict-of-interest/researchers-research-staf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hop.healthcarebc.ca/phsa/PHSAPOD/Research%20and%20Academic%20Services/C-99-11-2060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administration@phsa.ca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B5B47A5C544DA18F08FD237A303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80D2-AA33-4FC4-9C2D-5ED536A81CFF}"/>
      </w:docPartPr>
      <w:docPartBody>
        <w:p w:rsidR="009F7DE2" w:rsidRDefault="009F7DE2" w:rsidP="009F7DE2">
          <w:pPr>
            <w:pStyle w:val="DDB5B47A5C544DA18F08FD237A303852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9F18FA2364CBCB08995DB1D38F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5768B-9B77-468F-9E7F-EF996A92DA0E}"/>
      </w:docPartPr>
      <w:docPartBody>
        <w:p w:rsidR="009F7DE2" w:rsidRDefault="009F7DE2" w:rsidP="009F7DE2">
          <w:pPr>
            <w:pStyle w:val="66D9F18FA2364CBCB08995DB1D38FF7C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D21EC4AFD4C57A3EB4CFF4FB9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80DA-3CD5-4199-9E96-B0CFAAD2F448}"/>
      </w:docPartPr>
      <w:docPartBody>
        <w:p w:rsidR="009F7DE2" w:rsidRDefault="009F7DE2" w:rsidP="009F7DE2">
          <w:pPr>
            <w:pStyle w:val="E22D21EC4AFD4C57A3EB4CFF4FB910B2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FFC2D87334E73A6331EB71549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38975-AE68-4341-A4B1-3B47AB2810FE}"/>
      </w:docPartPr>
      <w:docPartBody>
        <w:p w:rsidR="009F7DE2" w:rsidRDefault="009F7DE2" w:rsidP="009F7DE2">
          <w:pPr>
            <w:pStyle w:val="C4AFFC2D87334E73A6331EB71549F2C9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1C7DEED2C47768F0934FCFC598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2726-F458-41E2-9F4B-45AF9618FDC5}"/>
      </w:docPartPr>
      <w:docPartBody>
        <w:p w:rsidR="009F7DE2" w:rsidRDefault="009F7DE2" w:rsidP="009F7DE2">
          <w:pPr>
            <w:pStyle w:val="6441C7DEED2C47768F0934FCFC598814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F95C6437D4468A6A81D5334E3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BA83F-867D-4D06-BD0C-D75C2683A862}"/>
      </w:docPartPr>
      <w:docPartBody>
        <w:p w:rsidR="009F7DE2" w:rsidRDefault="009F7DE2" w:rsidP="009F7DE2">
          <w:pPr>
            <w:pStyle w:val="1E1F95C6437D4468A6A81D5334E3169A"/>
          </w:pPr>
          <w:r w:rsidRPr="00E076A6">
            <w:rPr>
              <w:color w:val="A6A6A6" w:themeColor="background1" w:themeShade="A6"/>
            </w:rPr>
            <w:t>[Click</w:t>
          </w:r>
          <w:r>
            <w:rPr>
              <w:color w:val="A6A6A6" w:themeColor="background1" w:themeShade="A6"/>
            </w:rPr>
            <w:t xml:space="preserve"> or tap</w:t>
          </w:r>
          <w:r w:rsidRPr="00E076A6">
            <w:rPr>
              <w:color w:val="A6A6A6" w:themeColor="background1" w:themeShade="A6"/>
            </w:rPr>
            <w:t xml:space="preserve"> to </w:t>
          </w:r>
          <w:r>
            <w:rPr>
              <w:color w:val="A6A6A6" w:themeColor="background1" w:themeShade="A6"/>
            </w:rPr>
            <w:t>enter text</w:t>
          </w:r>
          <w:r w:rsidRPr="00E076A6">
            <w:rPr>
              <w:color w:val="A6A6A6" w:themeColor="background1" w:themeShade="A6"/>
            </w:rPr>
            <w:t>. Enter a time interval, should not exceed 6 months</w:t>
          </w:r>
          <w:r>
            <w:rPr>
              <w:color w:val="A6A6A6" w:themeColor="background1" w:themeShade="A6"/>
            </w:rPr>
            <w:t>.]</w:t>
          </w:r>
        </w:p>
      </w:docPartBody>
    </w:docPart>
    <w:docPart>
      <w:docPartPr>
        <w:name w:val="11E7AC59AEDE429480B0A4640525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5A36-6832-4295-80AB-D0F3EA4B030E}"/>
      </w:docPartPr>
      <w:docPartBody>
        <w:p w:rsidR="009F7DE2" w:rsidRDefault="009F7DE2" w:rsidP="009F7DE2">
          <w:pPr>
            <w:pStyle w:val="11E7AC59AEDE429480B0A4640525CDE5"/>
          </w:pPr>
          <w:r w:rsidRPr="00E076A6">
            <w:rPr>
              <w:color w:val="A6A6A6" w:themeColor="background1" w:themeShade="A6"/>
            </w:rPr>
            <w:t>[Click</w:t>
          </w:r>
          <w:r>
            <w:rPr>
              <w:color w:val="A6A6A6" w:themeColor="background1" w:themeShade="A6"/>
            </w:rPr>
            <w:t xml:space="preserve"> or tap</w:t>
          </w:r>
          <w:r w:rsidRPr="00E076A6">
            <w:rPr>
              <w:color w:val="A6A6A6" w:themeColor="background1" w:themeShade="A6"/>
            </w:rPr>
            <w:t xml:space="preserve"> to </w:t>
          </w:r>
          <w:r>
            <w:rPr>
              <w:color w:val="A6A6A6" w:themeColor="background1" w:themeShade="A6"/>
            </w:rPr>
            <w:t>enter text</w:t>
          </w:r>
          <w:r w:rsidRPr="00E076A6">
            <w:rPr>
              <w:color w:val="A6A6A6" w:themeColor="background1" w:themeShade="A6"/>
            </w:rPr>
            <w:t>. Enter a time interval, should not exceed 6 months</w:t>
          </w:r>
          <w:r>
            <w:rPr>
              <w:color w:val="A6A6A6" w:themeColor="background1" w:themeShade="A6"/>
            </w:rPr>
            <w:t>.]</w:t>
          </w:r>
        </w:p>
      </w:docPartBody>
    </w:docPart>
    <w:docPart>
      <w:docPartPr>
        <w:name w:val="10880A1FF121445EB2ACF2B4A2C75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34561-984D-42F2-BA7B-7D2DDBBD48C8}"/>
      </w:docPartPr>
      <w:docPartBody>
        <w:p w:rsidR="009F7DE2" w:rsidRDefault="009F7DE2" w:rsidP="009F7DE2">
          <w:pPr>
            <w:pStyle w:val="10880A1FF121445EB2ACF2B4A2C75F941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C05AF0F1E4B03BAC1A1136967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DA88-6DB9-49FD-BAB8-3E249F6134C2}"/>
      </w:docPartPr>
      <w:docPartBody>
        <w:p w:rsidR="009F7DE2" w:rsidRDefault="009F7DE2" w:rsidP="009F7DE2">
          <w:pPr>
            <w:pStyle w:val="595C05AF0F1E4B03BAC1A11369676BBB1"/>
          </w:pPr>
          <w:r w:rsidRPr="004423C0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To be completed by the Reviewer, if necessary.</w:t>
          </w:r>
        </w:p>
      </w:docPartBody>
    </w:docPart>
    <w:docPart>
      <w:docPartPr>
        <w:name w:val="4C0E8C9CE9544C7B8FFE4EA94D93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856D-6B38-4529-BC0C-C25FE05EE67E}"/>
      </w:docPartPr>
      <w:docPartBody>
        <w:p w:rsidR="005414E1" w:rsidRDefault="009F7DE2" w:rsidP="009F7DE2">
          <w:pPr>
            <w:pStyle w:val="4C0E8C9CE9544C7B8FFE4EA94D937810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2DBF3080645ABADCADB753156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CB44C-6CD7-4764-B225-F7C181C46B85}"/>
      </w:docPartPr>
      <w:docPartBody>
        <w:p w:rsidR="005414E1" w:rsidRDefault="009F7DE2" w:rsidP="009F7DE2">
          <w:pPr>
            <w:pStyle w:val="C3F2DBF3080645ABADCADB753156910E"/>
          </w:pPr>
          <w:r w:rsidRPr="004423C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roxima Nova">
    <w:altName w:val="Arial"/>
    <w:charset w:val="00"/>
    <w:family w:val="auto"/>
    <w:pitch w:val="variable"/>
    <w:sig w:usb0="A00002EF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C1"/>
    <w:rsid w:val="005414E1"/>
    <w:rsid w:val="009F6DC1"/>
    <w:rsid w:val="009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E2"/>
    <w:rPr>
      <w:color w:val="808080"/>
    </w:rPr>
  </w:style>
  <w:style w:type="paragraph" w:customStyle="1" w:styleId="66D9F18FA2364CBCB08995DB1D38FF7C">
    <w:name w:val="66D9F18FA2364CBCB08995DB1D38FF7C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E22D21EC4AFD4C57A3EB4CFF4FB910B2">
    <w:name w:val="E22D21EC4AFD4C57A3EB4CFF4FB910B2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C4AFFC2D87334E73A6331EB71549F2C9">
    <w:name w:val="C4AFFC2D87334E73A6331EB71549F2C9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6441C7DEED2C47768F0934FCFC598814">
    <w:name w:val="6441C7DEED2C47768F0934FCFC598814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1E1F95C6437D4468A6A81D5334E3169A">
    <w:name w:val="1E1F95C6437D4468A6A81D5334E3169A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10880A1FF121445EB2ACF2B4A2C75F941">
    <w:name w:val="10880A1FF121445EB2ACF2B4A2C75F941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11E7AC59AEDE429480B0A4640525CDE5">
    <w:name w:val="11E7AC59AEDE429480B0A4640525CDE5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DDB5B47A5C544DA18F08FD237A303852">
    <w:name w:val="DDB5B47A5C544DA18F08FD237A303852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595C05AF0F1E4B03BAC1A11369676BBB1">
    <w:name w:val="595C05AF0F1E4B03BAC1A11369676BBB1"/>
    <w:rsid w:val="009F7DE2"/>
    <w:pPr>
      <w:spacing w:after="0" w:line="276" w:lineRule="auto"/>
    </w:pPr>
    <w:rPr>
      <w:rFonts w:ascii="Calibri Light" w:eastAsia="Arial" w:hAnsi="Calibri Light" w:cs="Calibri Light"/>
      <w:lang w:val="en"/>
    </w:rPr>
  </w:style>
  <w:style w:type="paragraph" w:customStyle="1" w:styleId="4C0E8C9CE9544C7B8FFE4EA94D937810">
    <w:name w:val="4C0E8C9CE9544C7B8FFE4EA94D937810"/>
    <w:rsid w:val="009F7DE2"/>
  </w:style>
  <w:style w:type="paragraph" w:customStyle="1" w:styleId="C3F2DBF3080645ABADCADB753156910E">
    <w:name w:val="C3F2DBF3080645ABADCADB753156910E"/>
    <w:rsid w:val="009F7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A0C8"/>
      </a:accent1>
      <a:accent2>
        <a:srgbClr val="FCC23F"/>
      </a:accent2>
      <a:accent3>
        <a:srgbClr val="5AA655"/>
      </a:accent3>
      <a:accent4>
        <a:srgbClr val="B4204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700DFDD8AFE8ED459A4F81E2C987CA26" ma:contentTypeVersion="21" ma:contentTypeDescription="Create a new document." ma:contentTypeScope="" ma:versionID="ab5d602288232fcfb74cebf0ab08c95e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a3368a46144116b08246a481b0a7e26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PHSADOC-1773948944-190</_dlc_DocId>
    <_dlc_DocIdUrl xmlns="bb0eaabd-8237-4495-bdf5-f324c842ead6">
      <Url>https://ewiauthor.phsa.ca/researcher/_layouts/15/DocIdRedir.aspx?ID=PHSADOC-1773948944-190</Url>
      <Description>PHSADOC-1773948944-190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E9A9D5-2B49-451A-BC64-65B601195715}"/>
</file>

<file path=customXml/itemProps2.xml><?xml version="1.0" encoding="utf-8"?>
<ds:datastoreItem xmlns:ds="http://schemas.openxmlformats.org/officeDocument/2006/customXml" ds:itemID="{31741317-3C2D-46FA-B08C-CE3E2BED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15690-C498-4CFF-B2DB-0364EC6FD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F8D4C-84AF-43D6-AADD-D66EE21E3CB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bca56d9d-1d7c-4b08-8a07-a06fb39145c8"/>
  </ds:schemaRefs>
</ds:datastoreItem>
</file>

<file path=customXml/itemProps5.xml><?xml version="1.0" encoding="utf-8"?>
<ds:datastoreItem xmlns:ds="http://schemas.openxmlformats.org/officeDocument/2006/customXml" ds:itemID="{1D8C504A-2640-4424-92A2-5D6C9F77F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Conwi, Maile [CORP]</dc:creator>
  <cp:lastModifiedBy>Choi, Kaylie [PHSA]</cp:lastModifiedBy>
  <cp:revision>24</cp:revision>
  <dcterms:created xsi:type="dcterms:W3CDTF">2024-05-09T20:32:00Z</dcterms:created>
  <dcterms:modified xsi:type="dcterms:W3CDTF">2024-07-05T15:10:00Z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0x01010027C4DD6E2671BA48BC4E45ABF1AFDAAB00700DFDD8AFE8ED459A4F81E2C987CA26</vt:lpwstr>
  </property>
  <property fmtid="{D5CDD505-2E9C-101B-9397-08002B2CF9AE}" pid="3" name="_dlc_DocIdItemGuid">
    <vt:lpwstr>0331bf5d-3cea-40ed-be48-cb4095eea5e9</vt:lpwstr>
  </property>
</Properties>
</file>