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4BE7" w14:textId="3BCC6E70" w:rsidR="00C62F41" w:rsidRDefault="001D2E1E" w:rsidP="00C62F41">
      <w:bookmarkStart w:id="0" w:name="_GoBack"/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4BC74E2B" wp14:editId="2CB59B3A">
            <wp:extent cx="2466975" cy="1104900"/>
            <wp:effectExtent l="0" t="0" r="9525" b="0"/>
            <wp:docPr id="2" name="Picture 2" descr="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5109A82" w14:textId="5746F348" w:rsidR="00C62F41" w:rsidRPr="007F6BDC" w:rsidRDefault="003747B5" w:rsidP="00B80F93">
      <w:pPr>
        <w:pStyle w:val="Heading1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MINUTES</w:t>
      </w:r>
      <w:r w:rsidR="00727C8C" w:rsidRPr="007F6BDC">
        <w:rPr>
          <w:color w:val="385623" w:themeColor="accent6" w:themeShade="80"/>
          <w:sz w:val="36"/>
          <w:szCs w:val="36"/>
        </w:rPr>
        <w:t xml:space="preserve"> | Community Advisory Group | Meeting </w:t>
      </w:r>
      <w:r w:rsidR="006D709E">
        <w:rPr>
          <w:color w:val="385623" w:themeColor="accent6" w:themeShade="80"/>
          <w:sz w:val="36"/>
          <w:szCs w:val="36"/>
        </w:rPr>
        <w:t>10</w:t>
      </w:r>
    </w:p>
    <w:p w14:paraId="490452E7" w14:textId="0FD1C2EE" w:rsidR="00C62F41" w:rsidRDefault="006D709E" w:rsidP="00727C8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12</w:t>
      </w:r>
      <w:r w:rsidR="00D64028">
        <w:rPr>
          <w:sz w:val="36"/>
          <w:szCs w:val="36"/>
        </w:rPr>
        <w:t xml:space="preserve"> </w:t>
      </w:r>
      <w:r>
        <w:rPr>
          <w:sz w:val="36"/>
          <w:szCs w:val="36"/>
        </w:rPr>
        <w:t>November</w:t>
      </w:r>
      <w:r w:rsidR="003F31CB" w:rsidRPr="007F6BDC">
        <w:rPr>
          <w:sz w:val="36"/>
          <w:szCs w:val="36"/>
        </w:rPr>
        <w:t xml:space="preserve"> 20</w:t>
      </w:r>
      <w:r w:rsidR="007D6D48">
        <w:rPr>
          <w:sz w:val="36"/>
          <w:szCs w:val="36"/>
        </w:rPr>
        <w:t>20</w:t>
      </w:r>
    </w:p>
    <w:p w14:paraId="7D2FEFD6" w14:textId="77777777" w:rsidR="001D2E1E" w:rsidRPr="001D2E1E" w:rsidRDefault="001D2E1E" w:rsidP="001D2E1E"/>
    <w:p w14:paraId="1F5F5278" w14:textId="6DA0F31F" w:rsidR="003747B5" w:rsidRPr="003747B5" w:rsidRDefault="00071399" w:rsidP="001D2E1E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Meeting </w:t>
      </w:r>
      <w:r w:rsidR="00D64028">
        <w:rPr>
          <w:rFonts w:ascii="Arial" w:hAnsi="Arial" w:cs="Arial"/>
          <w:sz w:val="36"/>
          <w:szCs w:val="36"/>
        </w:rPr>
        <w:t>5</w:t>
      </w:r>
      <w:r w:rsidR="007A2F63" w:rsidRPr="003747B5">
        <w:rPr>
          <w:rFonts w:ascii="Arial" w:hAnsi="Arial" w:cs="Arial"/>
          <w:sz w:val="36"/>
          <w:szCs w:val="36"/>
        </w:rPr>
        <w:t xml:space="preserve"> </w:t>
      </w:r>
      <w:r w:rsidR="00227050">
        <w:rPr>
          <w:rFonts w:ascii="Arial" w:hAnsi="Arial" w:cs="Arial"/>
          <w:sz w:val="36"/>
          <w:szCs w:val="36"/>
        </w:rPr>
        <w:t>p</w:t>
      </w:r>
      <w:r w:rsidR="007A2F63" w:rsidRPr="003747B5">
        <w:rPr>
          <w:rFonts w:ascii="Arial" w:hAnsi="Arial" w:cs="Arial"/>
          <w:sz w:val="36"/>
          <w:szCs w:val="36"/>
        </w:rPr>
        <w:t xml:space="preserve">m – </w:t>
      </w:r>
      <w:r w:rsidR="006D709E">
        <w:rPr>
          <w:rFonts w:ascii="Arial" w:hAnsi="Arial" w:cs="Arial"/>
          <w:sz w:val="36"/>
          <w:szCs w:val="36"/>
        </w:rPr>
        <w:t>7</w:t>
      </w:r>
      <w:r w:rsidR="007A2F63" w:rsidRPr="003747B5">
        <w:rPr>
          <w:rFonts w:ascii="Arial" w:hAnsi="Arial" w:cs="Arial"/>
          <w:sz w:val="36"/>
          <w:szCs w:val="36"/>
        </w:rPr>
        <w:t xml:space="preserve"> pm</w:t>
      </w:r>
      <w:r w:rsidRPr="003747B5">
        <w:rPr>
          <w:rFonts w:ascii="Arial" w:hAnsi="Arial" w:cs="Arial"/>
          <w:sz w:val="36"/>
          <w:szCs w:val="36"/>
        </w:rPr>
        <w:t xml:space="preserve"> </w:t>
      </w:r>
    </w:p>
    <w:p w14:paraId="4CEAB300" w14:textId="6389250D" w:rsidR="00A40033" w:rsidRPr="003747B5" w:rsidRDefault="00A40033" w:rsidP="001D2E1E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Location: Zoom Meeting </w:t>
      </w:r>
    </w:p>
    <w:p w14:paraId="56F4F077" w14:textId="5601F4A1" w:rsidR="001D2E1E" w:rsidRDefault="003747B5" w:rsidP="001D2E1E">
      <w:pPr>
        <w:spacing w:after="240" w:line="24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Present: Craig MacLean (Lower Mainland), Dan Braun (Lower</w:t>
      </w:r>
      <w:r w:rsidR="001D2E1E">
        <w:rPr>
          <w:rFonts w:ascii="Arial" w:hAnsi="Arial" w:cs="Arial"/>
          <w:color w:val="0E101A"/>
          <w:sz w:val="36"/>
          <w:szCs w:val="36"/>
        </w:rPr>
        <w:t xml:space="preserve"> Mainland), Gordon Rattray (</w:t>
      </w:r>
      <w:r>
        <w:rPr>
          <w:rFonts w:ascii="Arial" w:hAnsi="Arial" w:cs="Arial"/>
          <w:color w:val="0E101A"/>
          <w:sz w:val="36"/>
          <w:szCs w:val="36"/>
        </w:rPr>
        <w:t xml:space="preserve">Interior),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Leanor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Vlug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(Lower Mainland), Monika Lane (Vancouver Island</w:t>
      </w:r>
      <w:r w:rsidR="00F554FB">
        <w:rPr>
          <w:rFonts w:ascii="Arial" w:hAnsi="Arial" w:cs="Arial"/>
          <w:color w:val="0E101A"/>
          <w:sz w:val="36"/>
          <w:szCs w:val="36"/>
        </w:rPr>
        <w:t xml:space="preserve">), Nancy </w:t>
      </w:r>
      <w:proofErr w:type="spellStart"/>
      <w:r w:rsidR="00F554FB">
        <w:rPr>
          <w:rFonts w:ascii="Arial" w:hAnsi="Arial" w:cs="Arial"/>
          <w:color w:val="0E101A"/>
          <w:sz w:val="36"/>
          <w:szCs w:val="36"/>
        </w:rPr>
        <w:t>Zavaglia</w:t>
      </w:r>
      <w:proofErr w:type="spellEnd"/>
      <w:r w:rsidR="00F554FB">
        <w:rPr>
          <w:rFonts w:ascii="Arial" w:hAnsi="Arial" w:cs="Arial"/>
          <w:color w:val="0E101A"/>
          <w:sz w:val="36"/>
          <w:szCs w:val="36"/>
        </w:rPr>
        <w:t xml:space="preserve"> (the North), Sarah Taylor (Lower Mainland), Kiran Malli (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F554FB">
        <w:rPr>
          <w:rFonts w:ascii="Arial" w:hAnsi="Arial" w:cs="Arial"/>
          <w:color w:val="0E101A"/>
          <w:sz w:val="36"/>
          <w:szCs w:val="36"/>
        </w:rPr>
        <w:t>)</w:t>
      </w:r>
    </w:p>
    <w:p w14:paraId="0EF39900" w14:textId="7670F573" w:rsidR="00F554FB" w:rsidRDefault="00F554FB" w:rsidP="001D2E1E">
      <w:pPr>
        <w:spacing w:before="120" w:line="36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Facilitator: Scott Jeffery (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25EA8C06" w14:textId="2455F881" w:rsidR="00F554FB" w:rsidRDefault="00F554FB" w:rsidP="001D2E1E">
      <w:pPr>
        <w:spacing w:line="36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 xml:space="preserve">Note-Taker: </w:t>
      </w:r>
      <w:r w:rsidR="006D709E">
        <w:rPr>
          <w:rFonts w:ascii="Arial" w:hAnsi="Arial" w:cs="Arial"/>
          <w:color w:val="0E101A"/>
          <w:sz w:val="36"/>
          <w:szCs w:val="36"/>
        </w:rPr>
        <w:t>Judy Hsiao (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6D709E">
        <w:rPr>
          <w:rFonts w:ascii="Arial" w:hAnsi="Arial" w:cs="Arial"/>
          <w:color w:val="0E101A"/>
          <w:sz w:val="36"/>
          <w:szCs w:val="36"/>
        </w:rPr>
        <w:t>)</w:t>
      </w:r>
    </w:p>
    <w:p w14:paraId="1329452D" w14:textId="38A60987" w:rsidR="00700FE0" w:rsidRDefault="00700FE0" w:rsidP="001D2E1E">
      <w:pPr>
        <w:spacing w:line="36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Absent: Amar Mangat (Lower Mainland)</w:t>
      </w:r>
    </w:p>
    <w:p w14:paraId="0674271B" w14:textId="4D3E9D00" w:rsidR="006D709E" w:rsidRDefault="006D709E" w:rsidP="00F554FB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Guest Presenters: Angela Chirinian (</w:t>
      </w:r>
      <w:r w:rsidR="00CE6147" w:rsidRPr="00101E85">
        <w:rPr>
          <w:rFonts w:ascii="Arial" w:hAnsi="Arial" w:cs="Arial"/>
          <w:sz w:val="36"/>
          <w:szCs w:val="36"/>
        </w:rPr>
        <w:t>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 w:rsidR="00CE6147" w:rsidRPr="00101E85">
        <w:rPr>
          <w:rFonts w:ascii="Arial" w:hAnsi="Arial" w:cs="Arial"/>
          <w:sz w:val="36"/>
          <w:szCs w:val="36"/>
        </w:rPr>
        <w:t>H</w:t>
      </w:r>
      <w:r w:rsidR="00CE6147">
        <w:rPr>
          <w:rFonts w:ascii="Arial" w:hAnsi="Arial" w:cs="Arial"/>
          <w:sz w:val="36"/>
          <w:szCs w:val="36"/>
        </w:rPr>
        <w:t xml:space="preserve">ealth </w:t>
      </w:r>
      <w:r w:rsidR="00CE6147" w:rsidRPr="00101E85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ervices </w:t>
      </w:r>
      <w:r w:rsidR="00CE6147" w:rsidRPr="00101E85">
        <w:rPr>
          <w:rFonts w:ascii="Arial" w:hAnsi="Arial" w:cs="Arial"/>
          <w:sz w:val="36"/>
          <w:szCs w:val="36"/>
        </w:rPr>
        <w:t>A</w:t>
      </w:r>
      <w:r w:rsidR="00CE6147">
        <w:rPr>
          <w:rFonts w:ascii="Arial" w:hAnsi="Arial" w:cs="Arial"/>
          <w:sz w:val="36"/>
          <w:szCs w:val="36"/>
        </w:rPr>
        <w:t>uthority</w:t>
      </w:r>
      <w:r w:rsidR="007979B9">
        <w:rPr>
          <w:rFonts w:ascii="Arial" w:hAnsi="Arial" w:cs="Arial"/>
          <w:color w:val="0E101A"/>
          <w:sz w:val="36"/>
          <w:szCs w:val="36"/>
        </w:rPr>
        <w:t xml:space="preserve"> </w:t>
      </w:r>
      <w:r w:rsidR="001D2E1E">
        <w:rPr>
          <w:rFonts w:ascii="Arial" w:hAnsi="Arial" w:cs="Arial"/>
          <w:color w:val="0E101A"/>
          <w:sz w:val="36"/>
          <w:szCs w:val="36"/>
        </w:rPr>
        <w:t>- Provincial Language Services</w:t>
      </w:r>
      <w:r>
        <w:rPr>
          <w:rFonts w:ascii="Arial" w:hAnsi="Arial" w:cs="Arial"/>
          <w:color w:val="0E101A"/>
          <w:sz w:val="36"/>
          <w:szCs w:val="36"/>
        </w:rPr>
        <w:t xml:space="preserve">), </w:t>
      </w:r>
      <w:r>
        <w:rPr>
          <w:rFonts w:ascii="Arial" w:hAnsi="Arial" w:cs="Arial"/>
          <w:sz w:val="36"/>
        </w:rPr>
        <w:t>Emina Dervis</w:t>
      </w:r>
      <w:r w:rsidR="004E6DE7">
        <w:rPr>
          <w:rFonts w:ascii="Arial" w:hAnsi="Arial" w:cs="Arial"/>
          <w:sz w:val="36"/>
        </w:rPr>
        <w:t>evic (Vancouver Coastal Health</w:t>
      </w:r>
      <w:r w:rsidR="00E62651">
        <w:rPr>
          <w:rFonts w:ascii="Arial" w:hAnsi="Arial" w:cs="Arial"/>
          <w:sz w:val="36"/>
        </w:rPr>
        <w:t xml:space="preserve"> Community Engagement</w:t>
      </w:r>
      <w:r>
        <w:rPr>
          <w:rFonts w:ascii="Arial" w:hAnsi="Arial" w:cs="Arial"/>
          <w:sz w:val="36"/>
        </w:rPr>
        <w:t>)</w:t>
      </w:r>
      <w:r w:rsidR="00B734CC">
        <w:rPr>
          <w:rFonts w:ascii="Arial" w:hAnsi="Arial" w:cs="Arial"/>
          <w:sz w:val="36"/>
        </w:rPr>
        <w:t>, Keith</w:t>
      </w:r>
      <w:r w:rsidR="00E62651">
        <w:rPr>
          <w:rFonts w:ascii="Arial" w:hAnsi="Arial" w:cs="Arial"/>
          <w:sz w:val="36"/>
        </w:rPr>
        <w:t xml:space="preserve"> </w:t>
      </w:r>
      <w:proofErr w:type="spellStart"/>
      <w:r w:rsidR="00E62651">
        <w:rPr>
          <w:rFonts w:ascii="Arial" w:hAnsi="Arial" w:cs="Arial"/>
          <w:sz w:val="36"/>
        </w:rPr>
        <w:t>Quon</w:t>
      </w:r>
      <w:proofErr w:type="spellEnd"/>
      <w:r w:rsidR="00B734CC">
        <w:rPr>
          <w:rFonts w:ascii="Arial" w:hAnsi="Arial" w:cs="Arial"/>
          <w:sz w:val="36"/>
        </w:rPr>
        <w:t xml:space="preserve"> (</w:t>
      </w:r>
      <w:r w:rsidR="004E6DE7">
        <w:rPr>
          <w:rFonts w:ascii="Arial" w:hAnsi="Arial" w:cs="Arial"/>
          <w:sz w:val="36"/>
        </w:rPr>
        <w:t>Vancouver Coastal Health</w:t>
      </w:r>
      <w:r w:rsidR="00E62651">
        <w:rPr>
          <w:rFonts w:ascii="Arial" w:hAnsi="Arial" w:cs="Arial"/>
          <w:sz w:val="36"/>
        </w:rPr>
        <w:t xml:space="preserve"> Digital Communications</w:t>
      </w:r>
      <w:r w:rsidR="00B734CC">
        <w:rPr>
          <w:rFonts w:ascii="Arial" w:hAnsi="Arial" w:cs="Arial"/>
          <w:sz w:val="36"/>
        </w:rPr>
        <w:t>)</w:t>
      </w:r>
    </w:p>
    <w:p w14:paraId="3963EB38" w14:textId="77777777" w:rsidR="00F554FB" w:rsidRDefault="00F554FB" w:rsidP="00F554FB">
      <w:pPr>
        <w:rPr>
          <w:rFonts w:ascii="Arial" w:hAnsi="Arial" w:cs="Arial"/>
          <w:color w:val="0E101A"/>
          <w:sz w:val="36"/>
          <w:szCs w:val="36"/>
        </w:rPr>
      </w:pPr>
    </w:p>
    <w:p w14:paraId="04302E54" w14:textId="7430D1CE" w:rsidR="00F554FB" w:rsidRPr="006D709E" w:rsidRDefault="006D709E" w:rsidP="006D709E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lastRenderedPageBreak/>
        <w:t>P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rovincial </w:t>
      </w:r>
      <w:r>
        <w:rPr>
          <w:rFonts w:ascii="Arial" w:hAnsi="Arial" w:cs="Arial"/>
          <w:b/>
          <w:bCs/>
          <w:color w:val="0E101A"/>
          <w:sz w:val="36"/>
          <w:szCs w:val="36"/>
        </w:rPr>
        <w:t>M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edical </w:t>
      </w:r>
      <w:r>
        <w:rPr>
          <w:rFonts w:ascii="Arial" w:hAnsi="Arial" w:cs="Arial"/>
          <w:b/>
          <w:bCs/>
          <w:color w:val="0E101A"/>
          <w:sz w:val="36"/>
          <w:szCs w:val="36"/>
        </w:rPr>
        <w:t>S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ign </w:t>
      </w:r>
      <w:r>
        <w:rPr>
          <w:rFonts w:ascii="Arial" w:hAnsi="Arial" w:cs="Arial"/>
          <w:b/>
          <w:bCs/>
          <w:color w:val="0E101A"/>
          <w:sz w:val="36"/>
          <w:szCs w:val="36"/>
        </w:rPr>
        <w:t>L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anguage </w:t>
      </w:r>
      <w:r>
        <w:rPr>
          <w:rFonts w:ascii="Arial" w:hAnsi="Arial" w:cs="Arial"/>
          <w:b/>
          <w:bCs/>
          <w:color w:val="0E101A"/>
          <w:sz w:val="36"/>
          <w:szCs w:val="36"/>
        </w:rPr>
        <w:t>I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nterpreting </w:t>
      </w:r>
      <w:r>
        <w:rPr>
          <w:rFonts w:ascii="Arial" w:hAnsi="Arial" w:cs="Arial"/>
          <w:b/>
          <w:bCs/>
          <w:color w:val="0E101A"/>
          <w:sz w:val="36"/>
          <w:szCs w:val="36"/>
        </w:rPr>
        <w:t>S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>ervice</w:t>
      </w:r>
      <w:r>
        <w:rPr>
          <w:rFonts w:ascii="Arial" w:hAnsi="Arial" w:cs="Arial"/>
          <w:b/>
          <w:bCs/>
          <w:color w:val="0E101A"/>
          <w:sz w:val="36"/>
          <w:szCs w:val="36"/>
        </w:rPr>
        <w:t xml:space="preserve"> R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equest </w:t>
      </w:r>
      <w:r>
        <w:rPr>
          <w:rFonts w:ascii="Arial" w:hAnsi="Arial" w:cs="Arial"/>
          <w:b/>
          <w:bCs/>
          <w:color w:val="0E101A"/>
          <w:sz w:val="36"/>
          <w:szCs w:val="36"/>
        </w:rPr>
        <w:t>F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 xml:space="preserve">or </w:t>
      </w:r>
      <w:r>
        <w:rPr>
          <w:rFonts w:ascii="Arial" w:hAnsi="Arial" w:cs="Arial"/>
          <w:b/>
          <w:bCs/>
          <w:color w:val="0E101A"/>
          <w:sz w:val="36"/>
          <w:szCs w:val="36"/>
        </w:rPr>
        <w:t>P</w:t>
      </w:r>
      <w:r w:rsidR="00F72F70">
        <w:rPr>
          <w:rFonts w:ascii="Arial" w:hAnsi="Arial" w:cs="Arial"/>
          <w:b/>
          <w:bCs/>
          <w:color w:val="0E101A"/>
          <w:sz w:val="36"/>
          <w:szCs w:val="36"/>
        </w:rPr>
        <w:t>roposal</w:t>
      </w:r>
    </w:p>
    <w:p w14:paraId="6C23431F" w14:textId="1A0A69CD" w:rsidR="000A6B9F" w:rsidRDefault="000A6B9F" w:rsidP="0009367B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roles of C</w:t>
      </w:r>
      <w:r w:rsidR="00F72F70">
        <w:rPr>
          <w:rFonts w:ascii="Arial" w:hAnsi="Arial" w:cs="Arial"/>
          <w:sz w:val="36"/>
          <w:szCs w:val="36"/>
        </w:rPr>
        <w:t xml:space="preserve">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895907">
        <w:rPr>
          <w:rFonts w:ascii="Arial" w:hAnsi="Arial" w:cs="Arial"/>
          <w:sz w:val="36"/>
          <w:szCs w:val="36"/>
        </w:rPr>
        <w:t>G</w:t>
      </w:r>
      <w:r w:rsidR="00F72F70">
        <w:rPr>
          <w:rFonts w:ascii="Arial" w:hAnsi="Arial" w:cs="Arial"/>
          <w:sz w:val="36"/>
          <w:szCs w:val="36"/>
        </w:rPr>
        <w:t>roup</w:t>
      </w:r>
      <w:r w:rsidR="00895907">
        <w:rPr>
          <w:rFonts w:ascii="Arial" w:hAnsi="Arial" w:cs="Arial"/>
          <w:sz w:val="36"/>
          <w:szCs w:val="36"/>
        </w:rPr>
        <w:t xml:space="preserve"> were reviewed in reference to</w:t>
      </w:r>
      <w:r>
        <w:rPr>
          <w:rFonts w:ascii="Arial" w:hAnsi="Arial" w:cs="Arial"/>
          <w:sz w:val="36"/>
          <w:szCs w:val="36"/>
        </w:rPr>
        <w:t xml:space="preserve"> two documents:</w:t>
      </w:r>
    </w:p>
    <w:p w14:paraId="27C1CBBB" w14:textId="64E687CF" w:rsidR="000A6B9F" w:rsidRDefault="000A6B9F" w:rsidP="000A6B9F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C23DA4">
        <w:rPr>
          <w:rFonts w:ascii="Arial" w:hAnsi="Arial" w:cs="Arial"/>
          <w:i/>
          <w:sz w:val="36"/>
          <w:szCs w:val="36"/>
        </w:rPr>
        <w:t>Expression of Interest</w:t>
      </w:r>
      <w:r w:rsidR="00744D1F">
        <w:rPr>
          <w:rFonts w:ascii="Arial" w:hAnsi="Arial" w:cs="Arial"/>
          <w:sz w:val="36"/>
          <w:szCs w:val="36"/>
        </w:rPr>
        <w:t xml:space="preserve"> from</w:t>
      </w:r>
      <w:r>
        <w:rPr>
          <w:rFonts w:ascii="Arial" w:hAnsi="Arial" w:cs="Arial"/>
          <w:sz w:val="36"/>
          <w:szCs w:val="36"/>
        </w:rPr>
        <w:t xml:space="preserve"> the </w:t>
      </w:r>
      <w:r w:rsidR="00C23DA4">
        <w:rPr>
          <w:rFonts w:ascii="Arial" w:hAnsi="Arial" w:cs="Arial"/>
          <w:sz w:val="36"/>
          <w:szCs w:val="36"/>
        </w:rPr>
        <w:t>beginning of C</w:t>
      </w:r>
      <w:r w:rsidR="00F72F70">
        <w:rPr>
          <w:rFonts w:ascii="Arial" w:hAnsi="Arial" w:cs="Arial"/>
          <w:sz w:val="36"/>
          <w:szCs w:val="36"/>
        </w:rPr>
        <w:t xml:space="preserve">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C23DA4">
        <w:rPr>
          <w:rFonts w:ascii="Arial" w:hAnsi="Arial" w:cs="Arial"/>
          <w:sz w:val="36"/>
          <w:szCs w:val="36"/>
        </w:rPr>
        <w:t>G</w:t>
      </w:r>
      <w:r w:rsidR="00F72F70">
        <w:rPr>
          <w:rFonts w:ascii="Arial" w:hAnsi="Arial" w:cs="Arial"/>
          <w:sz w:val="36"/>
          <w:szCs w:val="36"/>
        </w:rPr>
        <w:t>roup</w:t>
      </w:r>
      <w:r w:rsidR="00C23DA4">
        <w:rPr>
          <w:rFonts w:ascii="Arial" w:hAnsi="Arial" w:cs="Arial"/>
          <w:sz w:val="36"/>
          <w:szCs w:val="36"/>
        </w:rPr>
        <w:t xml:space="preserve"> formation – to review the deliverables for R</w:t>
      </w:r>
      <w:r w:rsidR="00F72F70">
        <w:rPr>
          <w:rFonts w:ascii="Arial" w:hAnsi="Arial" w:cs="Arial"/>
          <w:sz w:val="36"/>
          <w:szCs w:val="36"/>
        </w:rPr>
        <w:t xml:space="preserve">equest </w:t>
      </w:r>
      <w:r w:rsidR="00C23DA4">
        <w:rPr>
          <w:rFonts w:ascii="Arial" w:hAnsi="Arial" w:cs="Arial"/>
          <w:sz w:val="36"/>
          <w:szCs w:val="36"/>
        </w:rPr>
        <w:t>F</w:t>
      </w:r>
      <w:r w:rsidR="00F72F70">
        <w:rPr>
          <w:rFonts w:ascii="Arial" w:hAnsi="Arial" w:cs="Arial"/>
          <w:sz w:val="36"/>
          <w:szCs w:val="36"/>
        </w:rPr>
        <w:t xml:space="preserve">or </w:t>
      </w:r>
      <w:r w:rsidR="00C23DA4">
        <w:rPr>
          <w:rFonts w:ascii="Arial" w:hAnsi="Arial" w:cs="Arial"/>
          <w:sz w:val="36"/>
          <w:szCs w:val="36"/>
        </w:rPr>
        <w:t>P</w:t>
      </w:r>
      <w:r w:rsidR="00F72F70">
        <w:rPr>
          <w:rFonts w:ascii="Arial" w:hAnsi="Arial" w:cs="Arial"/>
          <w:sz w:val="36"/>
          <w:szCs w:val="36"/>
        </w:rPr>
        <w:t>roposal</w:t>
      </w:r>
      <w:r w:rsidR="00744D1F">
        <w:rPr>
          <w:rFonts w:ascii="Arial" w:hAnsi="Arial" w:cs="Arial"/>
          <w:sz w:val="36"/>
          <w:szCs w:val="36"/>
        </w:rPr>
        <w:t xml:space="preserve"> for P</w:t>
      </w:r>
      <w:r w:rsidR="00A1087C">
        <w:rPr>
          <w:rFonts w:ascii="Arial" w:hAnsi="Arial" w:cs="Arial"/>
          <w:sz w:val="36"/>
          <w:szCs w:val="36"/>
        </w:rPr>
        <w:t xml:space="preserve">rovincial </w:t>
      </w:r>
      <w:r w:rsidR="00744D1F">
        <w:rPr>
          <w:rFonts w:ascii="Arial" w:hAnsi="Arial" w:cs="Arial"/>
          <w:sz w:val="36"/>
          <w:szCs w:val="36"/>
        </w:rPr>
        <w:t>M</w:t>
      </w:r>
      <w:r w:rsidR="00A1087C">
        <w:rPr>
          <w:rFonts w:ascii="Arial" w:hAnsi="Arial" w:cs="Arial"/>
          <w:sz w:val="36"/>
          <w:szCs w:val="36"/>
        </w:rPr>
        <w:t xml:space="preserve">edical </w:t>
      </w:r>
      <w:r w:rsidR="00744D1F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ign </w:t>
      </w:r>
      <w:r w:rsidR="00744D1F">
        <w:rPr>
          <w:rFonts w:ascii="Arial" w:hAnsi="Arial" w:cs="Arial"/>
          <w:sz w:val="36"/>
          <w:szCs w:val="36"/>
        </w:rPr>
        <w:t>L</w:t>
      </w:r>
      <w:r w:rsidR="00CE6147">
        <w:rPr>
          <w:rFonts w:ascii="Arial" w:hAnsi="Arial" w:cs="Arial"/>
          <w:sz w:val="36"/>
          <w:szCs w:val="36"/>
        </w:rPr>
        <w:t xml:space="preserve">anguage </w:t>
      </w:r>
      <w:r w:rsidR="00744D1F">
        <w:rPr>
          <w:rFonts w:ascii="Arial" w:hAnsi="Arial" w:cs="Arial"/>
          <w:sz w:val="36"/>
          <w:szCs w:val="36"/>
        </w:rPr>
        <w:t>I</w:t>
      </w:r>
      <w:r w:rsidR="00CE6147">
        <w:rPr>
          <w:rFonts w:ascii="Arial" w:hAnsi="Arial" w:cs="Arial"/>
          <w:sz w:val="36"/>
          <w:szCs w:val="36"/>
        </w:rPr>
        <w:t xml:space="preserve">nterpreting </w:t>
      </w:r>
      <w:r w:rsidR="00744D1F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>ervice</w:t>
      </w:r>
    </w:p>
    <w:p w14:paraId="15C79D7B" w14:textId="23EDEED6" w:rsidR="00C23DA4" w:rsidRDefault="00C23DA4" w:rsidP="000A6B9F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C</w:t>
      </w:r>
      <w:r w:rsidR="00CE6147">
        <w:rPr>
          <w:rFonts w:ascii="Arial" w:hAnsi="Arial" w:cs="Arial"/>
          <w:i/>
          <w:sz w:val="36"/>
          <w:szCs w:val="36"/>
        </w:rPr>
        <w:t xml:space="preserve">ommunity </w:t>
      </w:r>
      <w:r w:rsidR="00005C86">
        <w:rPr>
          <w:rFonts w:ascii="Arial" w:hAnsi="Arial" w:cs="Arial"/>
          <w:i/>
          <w:sz w:val="36"/>
          <w:szCs w:val="36"/>
        </w:rPr>
        <w:t xml:space="preserve">Advisory </w:t>
      </w:r>
      <w:r>
        <w:rPr>
          <w:rFonts w:ascii="Arial" w:hAnsi="Arial" w:cs="Arial"/>
          <w:i/>
          <w:sz w:val="36"/>
          <w:szCs w:val="36"/>
        </w:rPr>
        <w:t>G</w:t>
      </w:r>
      <w:r w:rsidR="00CE6147">
        <w:rPr>
          <w:rFonts w:ascii="Arial" w:hAnsi="Arial" w:cs="Arial"/>
          <w:i/>
          <w:sz w:val="36"/>
          <w:szCs w:val="36"/>
        </w:rPr>
        <w:t>roup</w:t>
      </w:r>
      <w:r>
        <w:rPr>
          <w:rFonts w:ascii="Arial" w:hAnsi="Arial" w:cs="Arial"/>
          <w:i/>
          <w:sz w:val="36"/>
          <w:szCs w:val="36"/>
        </w:rPr>
        <w:t xml:space="preserve"> Terms of Reference – </w:t>
      </w:r>
      <w:r>
        <w:rPr>
          <w:rFonts w:ascii="Arial" w:hAnsi="Arial" w:cs="Arial"/>
          <w:sz w:val="36"/>
          <w:szCs w:val="36"/>
        </w:rPr>
        <w:t xml:space="preserve">to provide input and feedback on planning and </w:t>
      </w:r>
      <w:r w:rsidR="002C461F">
        <w:rPr>
          <w:rFonts w:ascii="Arial" w:hAnsi="Arial" w:cs="Arial"/>
          <w:sz w:val="36"/>
          <w:szCs w:val="36"/>
        </w:rPr>
        <w:t>design of services</w:t>
      </w:r>
    </w:p>
    <w:p w14:paraId="390CB2B2" w14:textId="141BF6FB" w:rsidR="002C461F" w:rsidRDefault="002C461F" w:rsidP="000A6B9F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While the role</w:t>
      </w:r>
      <w:r w:rsidR="00895907">
        <w:rPr>
          <w:rFonts w:ascii="Arial" w:hAnsi="Arial" w:cs="Arial"/>
          <w:sz w:val="36"/>
          <w:szCs w:val="36"/>
        </w:rPr>
        <w:t>s and responsibilities</w:t>
      </w:r>
      <w:r>
        <w:rPr>
          <w:rFonts w:ascii="Arial" w:hAnsi="Arial" w:cs="Arial"/>
          <w:sz w:val="36"/>
          <w:szCs w:val="36"/>
        </w:rPr>
        <w:t xml:space="preserve"> of C</w:t>
      </w:r>
      <w:r w:rsidR="00CE6147">
        <w:rPr>
          <w:rFonts w:ascii="Arial" w:hAnsi="Arial" w:cs="Arial"/>
          <w:sz w:val="36"/>
          <w:szCs w:val="36"/>
        </w:rPr>
        <w:t xml:space="preserve">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>
        <w:rPr>
          <w:rFonts w:ascii="Arial" w:hAnsi="Arial" w:cs="Arial"/>
          <w:sz w:val="36"/>
          <w:szCs w:val="36"/>
        </w:rPr>
        <w:t>G</w:t>
      </w:r>
      <w:r w:rsidR="00CE6147">
        <w:rPr>
          <w:rFonts w:ascii="Arial" w:hAnsi="Arial" w:cs="Arial"/>
          <w:sz w:val="36"/>
          <w:szCs w:val="36"/>
        </w:rPr>
        <w:t>roup</w:t>
      </w:r>
      <w:r>
        <w:rPr>
          <w:rFonts w:ascii="Arial" w:hAnsi="Arial" w:cs="Arial"/>
          <w:sz w:val="36"/>
          <w:szCs w:val="36"/>
        </w:rPr>
        <w:t xml:space="preserve"> are outlined as above, 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H</w:t>
      </w:r>
      <w:r w:rsidR="00CE6147">
        <w:rPr>
          <w:rFonts w:ascii="Arial" w:hAnsi="Arial" w:cs="Arial"/>
          <w:sz w:val="36"/>
          <w:szCs w:val="36"/>
        </w:rPr>
        <w:t xml:space="preserve">ealth </w:t>
      </w:r>
      <w:r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ervices </w:t>
      </w:r>
      <w:r>
        <w:rPr>
          <w:rFonts w:ascii="Arial" w:hAnsi="Arial" w:cs="Arial"/>
          <w:sz w:val="36"/>
          <w:szCs w:val="36"/>
        </w:rPr>
        <w:t>A</w:t>
      </w:r>
      <w:r w:rsidR="00CE6147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 </w:t>
      </w:r>
      <w:r w:rsidR="00635133">
        <w:rPr>
          <w:rFonts w:ascii="Arial" w:hAnsi="Arial" w:cs="Arial"/>
          <w:sz w:val="36"/>
          <w:szCs w:val="36"/>
        </w:rPr>
        <w:t>makes</w:t>
      </w:r>
      <w:r>
        <w:rPr>
          <w:rFonts w:ascii="Arial" w:hAnsi="Arial" w:cs="Arial"/>
          <w:sz w:val="36"/>
          <w:szCs w:val="36"/>
        </w:rPr>
        <w:t xml:space="preserve"> the ultimate decision on how to best provide services</w:t>
      </w:r>
    </w:p>
    <w:p w14:paraId="30205EF6" w14:textId="77777777" w:rsidR="005A01F1" w:rsidRDefault="005A01F1" w:rsidP="005A01F1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1E0AE53C" w14:textId="6BBC4447" w:rsidR="00C23DA4" w:rsidRDefault="002C461F" w:rsidP="00C23DA4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6 </w:t>
      </w:r>
      <w:r w:rsidR="00101E85">
        <w:rPr>
          <w:rFonts w:ascii="Arial" w:hAnsi="Arial" w:cs="Arial"/>
          <w:sz w:val="36"/>
          <w:szCs w:val="36"/>
        </w:rPr>
        <w:t>steps</w:t>
      </w:r>
      <w:r>
        <w:rPr>
          <w:rFonts w:ascii="Arial" w:hAnsi="Arial" w:cs="Arial"/>
          <w:sz w:val="36"/>
          <w:szCs w:val="36"/>
        </w:rPr>
        <w:t xml:space="preserve"> of 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M</w:t>
      </w:r>
      <w:r w:rsidR="00CE6147">
        <w:rPr>
          <w:rFonts w:ascii="Arial" w:hAnsi="Arial" w:cs="Arial"/>
          <w:sz w:val="36"/>
          <w:szCs w:val="36"/>
        </w:rPr>
        <w:t xml:space="preserve">edical </w:t>
      </w:r>
      <w:r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CE6147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I</w:t>
      </w:r>
      <w:r w:rsidR="00CE6147">
        <w:rPr>
          <w:rFonts w:ascii="Arial" w:hAnsi="Arial" w:cs="Arial"/>
          <w:sz w:val="36"/>
          <w:szCs w:val="36"/>
        </w:rPr>
        <w:t xml:space="preserve">nterpreting </w:t>
      </w:r>
      <w:r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>ervice</w:t>
      </w:r>
      <w:r>
        <w:rPr>
          <w:rFonts w:ascii="Arial" w:hAnsi="Arial" w:cs="Arial"/>
          <w:sz w:val="36"/>
          <w:szCs w:val="36"/>
        </w:rPr>
        <w:t xml:space="preserve"> vendor selection were </w:t>
      </w:r>
      <w:r w:rsidR="005A01F1">
        <w:rPr>
          <w:rFonts w:ascii="Arial" w:hAnsi="Arial" w:cs="Arial"/>
          <w:sz w:val="36"/>
          <w:szCs w:val="36"/>
        </w:rPr>
        <w:t>illustrated</w:t>
      </w:r>
      <w:r>
        <w:rPr>
          <w:rFonts w:ascii="Arial" w:hAnsi="Arial" w:cs="Arial"/>
          <w:sz w:val="36"/>
          <w:szCs w:val="36"/>
        </w:rPr>
        <w:t>:</w:t>
      </w:r>
    </w:p>
    <w:p w14:paraId="6A17F089" w14:textId="5C08CDCA" w:rsidR="002C461F" w:rsidRPr="00101E85" w:rsidRDefault="004A7338" w:rsidP="00101E85">
      <w:pPr>
        <w:pStyle w:val="ListParagraph"/>
        <w:numPr>
          <w:ilvl w:val="1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Assemble T</w:t>
      </w:r>
      <w:r w:rsidR="002C461F" w:rsidRPr="00101E85">
        <w:rPr>
          <w:rFonts w:ascii="Arial" w:hAnsi="Arial" w:cs="Arial"/>
          <w:sz w:val="36"/>
          <w:szCs w:val="36"/>
        </w:rPr>
        <w:t xml:space="preserve">eam </w:t>
      </w:r>
      <w:r w:rsidR="005A01F1" w:rsidRPr="00101E85">
        <w:rPr>
          <w:rFonts w:ascii="Arial" w:hAnsi="Arial" w:cs="Arial"/>
          <w:sz w:val="36"/>
          <w:szCs w:val="36"/>
        </w:rPr>
        <w:t>–</w:t>
      </w:r>
      <w:r w:rsidR="002C461F" w:rsidRPr="00101E85">
        <w:rPr>
          <w:rFonts w:ascii="Arial" w:hAnsi="Arial" w:cs="Arial"/>
          <w:sz w:val="36"/>
          <w:szCs w:val="36"/>
        </w:rPr>
        <w:t xml:space="preserve"> </w:t>
      </w:r>
      <w:r w:rsidR="005A01F1" w:rsidRPr="00101E85">
        <w:rPr>
          <w:rFonts w:ascii="Arial" w:hAnsi="Arial" w:cs="Arial"/>
          <w:sz w:val="36"/>
          <w:szCs w:val="36"/>
        </w:rPr>
        <w:t xml:space="preserve">create a diverse team of experts from </w:t>
      </w:r>
      <w:r w:rsidR="001D2E1E">
        <w:rPr>
          <w:rFonts w:ascii="Arial" w:hAnsi="Arial" w:cs="Arial"/>
          <w:sz w:val="36"/>
          <w:szCs w:val="36"/>
        </w:rPr>
        <w:t>Provincial Language Services</w:t>
      </w:r>
      <w:r w:rsidR="005A01F1" w:rsidRPr="00101E85">
        <w:rPr>
          <w:rFonts w:ascii="Arial" w:hAnsi="Arial" w:cs="Arial"/>
          <w:sz w:val="36"/>
          <w:szCs w:val="36"/>
        </w:rPr>
        <w:t xml:space="preserve"> for objectivity</w:t>
      </w:r>
    </w:p>
    <w:p w14:paraId="16C681FB" w14:textId="5731EA37" w:rsidR="005A01F1" w:rsidRPr="00101E85" w:rsidRDefault="005A01F1" w:rsidP="00101E85">
      <w:pPr>
        <w:pStyle w:val="ListParagraph"/>
        <w:numPr>
          <w:ilvl w:val="1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Review Proponents – members of the Evaluation Committee individually reviewed responses in accordance with R</w:t>
      </w:r>
      <w:r w:rsidR="00CE6147">
        <w:rPr>
          <w:rFonts w:ascii="Arial" w:hAnsi="Arial" w:cs="Arial"/>
          <w:sz w:val="36"/>
          <w:szCs w:val="36"/>
        </w:rPr>
        <w:t xml:space="preserve">equest </w:t>
      </w:r>
      <w:r w:rsidRPr="00101E85">
        <w:rPr>
          <w:rFonts w:ascii="Arial" w:hAnsi="Arial" w:cs="Arial"/>
          <w:sz w:val="36"/>
          <w:szCs w:val="36"/>
        </w:rPr>
        <w:t>F</w:t>
      </w:r>
      <w:r w:rsidR="00CE6147">
        <w:rPr>
          <w:rFonts w:ascii="Arial" w:hAnsi="Arial" w:cs="Arial"/>
          <w:sz w:val="36"/>
          <w:szCs w:val="36"/>
        </w:rPr>
        <w:t xml:space="preserve">or </w:t>
      </w:r>
      <w:r w:rsidRPr="00101E85">
        <w:rPr>
          <w:rFonts w:ascii="Arial" w:hAnsi="Arial" w:cs="Arial"/>
          <w:sz w:val="36"/>
          <w:szCs w:val="36"/>
        </w:rPr>
        <w:lastRenderedPageBreak/>
        <w:t>P</w:t>
      </w:r>
      <w:r w:rsidR="00CE6147">
        <w:rPr>
          <w:rFonts w:ascii="Arial" w:hAnsi="Arial" w:cs="Arial"/>
          <w:sz w:val="36"/>
          <w:szCs w:val="36"/>
        </w:rPr>
        <w:t>roposal</w:t>
      </w:r>
      <w:r w:rsidRPr="00101E85">
        <w:rPr>
          <w:rFonts w:ascii="Arial" w:hAnsi="Arial" w:cs="Arial"/>
          <w:sz w:val="36"/>
          <w:szCs w:val="36"/>
        </w:rPr>
        <w:t xml:space="preserve"> criteria and requirements with specific focus on:</w:t>
      </w:r>
    </w:p>
    <w:p w14:paraId="3E124436" w14:textId="76DA7C02" w:rsidR="005A01F1" w:rsidRPr="00101E85" w:rsidRDefault="005A01F1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Interpreter credentials</w:t>
      </w:r>
    </w:p>
    <w:p w14:paraId="00451F9D" w14:textId="3D174816" w:rsidR="005A01F1" w:rsidRPr="00101E85" w:rsidRDefault="005A01F1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Geographic reach</w:t>
      </w:r>
    </w:p>
    <w:p w14:paraId="7B531345" w14:textId="61569E87" w:rsidR="005A01F1" w:rsidRPr="00101E85" w:rsidRDefault="005A01F1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Quality</w:t>
      </w:r>
      <w:r w:rsidR="00744D1F">
        <w:rPr>
          <w:rFonts w:ascii="Arial" w:hAnsi="Arial" w:cs="Arial"/>
          <w:sz w:val="36"/>
          <w:szCs w:val="36"/>
        </w:rPr>
        <w:t xml:space="preserve"> assurance</w:t>
      </w:r>
      <w:r w:rsidRPr="00101E85">
        <w:rPr>
          <w:rFonts w:ascii="Arial" w:hAnsi="Arial" w:cs="Arial"/>
          <w:sz w:val="36"/>
          <w:szCs w:val="36"/>
        </w:rPr>
        <w:t xml:space="preserve"> process</w:t>
      </w:r>
    </w:p>
    <w:p w14:paraId="2862BDC7" w14:textId="44955FA3" w:rsidR="005A01F1" w:rsidRPr="00101E85" w:rsidRDefault="005A01F1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Administration ease</w:t>
      </w:r>
    </w:p>
    <w:p w14:paraId="0C039F11" w14:textId="3E8A992C" w:rsidR="005A01F1" w:rsidRPr="00101E85" w:rsidRDefault="005A01F1" w:rsidP="00101E85">
      <w:pPr>
        <w:pStyle w:val="ListParagraph"/>
        <w:numPr>
          <w:ilvl w:val="1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 xml:space="preserve">Group Review </w:t>
      </w:r>
      <w:r w:rsidR="004A7338" w:rsidRPr="00101E85">
        <w:rPr>
          <w:rFonts w:ascii="Arial" w:hAnsi="Arial" w:cs="Arial"/>
          <w:sz w:val="36"/>
          <w:szCs w:val="36"/>
        </w:rPr>
        <w:t>–</w:t>
      </w:r>
      <w:r w:rsidRPr="00101E85">
        <w:rPr>
          <w:rFonts w:ascii="Arial" w:hAnsi="Arial" w:cs="Arial"/>
          <w:sz w:val="36"/>
          <w:szCs w:val="36"/>
        </w:rPr>
        <w:t xml:space="preserve"> </w:t>
      </w:r>
      <w:r w:rsidR="004A7338" w:rsidRPr="00101E85">
        <w:rPr>
          <w:rFonts w:ascii="Arial" w:hAnsi="Arial" w:cs="Arial"/>
          <w:sz w:val="36"/>
          <w:szCs w:val="36"/>
        </w:rPr>
        <w:t>collectively discuss and rank proponents based on established criteria</w:t>
      </w:r>
    </w:p>
    <w:p w14:paraId="2D3AA9A3" w14:textId="308FF474" w:rsidR="004A7338" w:rsidRPr="00101E85" w:rsidRDefault="004A7338" w:rsidP="00101E85">
      <w:pPr>
        <w:pStyle w:val="ListParagraph"/>
        <w:numPr>
          <w:ilvl w:val="1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 xml:space="preserve">Demos – four proponents were </w:t>
      </w:r>
      <w:r w:rsidR="008B3C21">
        <w:rPr>
          <w:rFonts w:ascii="Arial" w:hAnsi="Arial" w:cs="Arial"/>
          <w:sz w:val="36"/>
          <w:szCs w:val="36"/>
        </w:rPr>
        <w:t>selected</w:t>
      </w:r>
      <w:r w:rsidRPr="00101E85">
        <w:rPr>
          <w:rFonts w:ascii="Arial" w:hAnsi="Arial" w:cs="Arial"/>
          <w:sz w:val="36"/>
          <w:szCs w:val="36"/>
        </w:rPr>
        <w:t xml:space="preserve"> to present to </w:t>
      </w:r>
      <w:r w:rsidR="008B3C21">
        <w:rPr>
          <w:rFonts w:ascii="Arial" w:hAnsi="Arial" w:cs="Arial"/>
          <w:sz w:val="36"/>
          <w:szCs w:val="36"/>
        </w:rPr>
        <w:t xml:space="preserve">the </w:t>
      </w:r>
      <w:r w:rsidRPr="00101E85">
        <w:rPr>
          <w:rFonts w:ascii="Arial" w:hAnsi="Arial" w:cs="Arial"/>
          <w:sz w:val="36"/>
          <w:szCs w:val="36"/>
        </w:rPr>
        <w:t>Evaluation Committee</w:t>
      </w:r>
    </w:p>
    <w:p w14:paraId="27FA63EF" w14:textId="660B65DE" w:rsidR="004A7338" w:rsidRPr="00101E85" w:rsidRDefault="004A7338" w:rsidP="00101E85">
      <w:pPr>
        <w:pStyle w:val="ListParagraph"/>
        <w:numPr>
          <w:ilvl w:val="1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Final Evaluation – final decision based on total points scored for:</w:t>
      </w:r>
    </w:p>
    <w:p w14:paraId="491C8447" w14:textId="0F91E71A" w:rsidR="004A7338" w:rsidRPr="00101E85" w:rsidRDefault="004A7338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R</w:t>
      </w:r>
      <w:r w:rsidR="00CE6147">
        <w:rPr>
          <w:rFonts w:ascii="Arial" w:hAnsi="Arial" w:cs="Arial"/>
          <w:sz w:val="36"/>
          <w:szCs w:val="36"/>
        </w:rPr>
        <w:t xml:space="preserve">equest </w:t>
      </w:r>
      <w:r w:rsidRPr="00101E85">
        <w:rPr>
          <w:rFonts w:ascii="Arial" w:hAnsi="Arial" w:cs="Arial"/>
          <w:sz w:val="36"/>
          <w:szCs w:val="36"/>
        </w:rPr>
        <w:t>F</w:t>
      </w:r>
      <w:r w:rsidR="00CE6147">
        <w:rPr>
          <w:rFonts w:ascii="Arial" w:hAnsi="Arial" w:cs="Arial"/>
          <w:sz w:val="36"/>
          <w:szCs w:val="36"/>
        </w:rPr>
        <w:t xml:space="preserve">or </w:t>
      </w:r>
      <w:r w:rsidRPr="00101E85">
        <w:rPr>
          <w:rFonts w:ascii="Arial" w:hAnsi="Arial" w:cs="Arial"/>
          <w:sz w:val="36"/>
          <w:szCs w:val="36"/>
        </w:rPr>
        <w:t>P</w:t>
      </w:r>
      <w:r w:rsidR="00CE6147">
        <w:rPr>
          <w:rFonts w:ascii="Arial" w:hAnsi="Arial" w:cs="Arial"/>
          <w:sz w:val="36"/>
          <w:szCs w:val="36"/>
        </w:rPr>
        <w:t>roposal</w:t>
      </w:r>
      <w:r w:rsidRPr="00101E85">
        <w:rPr>
          <w:rFonts w:ascii="Arial" w:hAnsi="Arial" w:cs="Arial"/>
          <w:sz w:val="36"/>
          <w:szCs w:val="36"/>
        </w:rPr>
        <w:t xml:space="preserve"> requirements</w:t>
      </w:r>
    </w:p>
    <w:p w14:paraId="5E4FD9D3" w14:textId="2F002D06" w:rsidR="004A7338" w:rsidRPr="00101E85" w:rsidRDefault="004A7338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Pricing</w:t>
      </w:r>
    </w:p>
    <w:p w14:paraId="7FE5D3ED" w14:textId="14BAA88F" w:rsidR="004A7338" w:rsidRDefault="004A7338" w:rsidP="00101E85">
      <w:pPr>
        <w:pStyle w:val="ListParagraph"/>
        <w:numPr>
          <w:ilvl w:val="2"/>
          <w:numId w:val="42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Value add</w:t>
      </w:r>
    </w:p>
    <w:p w14:paraId="39A10BE4" w14:textId="2017B125" w:rsidR="00101E85" w:rsidRPr="00101E85" w:rsidRDefault="00101E85" w:rsidP="00744D1F">
      <w:pPr>
        <w:pStyle w:val="ListParagraph"/>
        <w:numPr>
          <w:ilvl w:val="1"/>
          <w:numId w:val="44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Based on meeting requirements and the ability to immediately serve in B</w:t>
      </w:r>
      <w:r w:rsidR="00CE6147">
        <w:rPr>
          <w:rFonts w:ascii="Arial" w:hAnsi="Arial" w:cs="Arial"/>
          <w:sz w:val="36"/>
          <w:szCs w:val="36"/>
        </w:rPr>
        <w:t xml:space="preserve">ritish </w:t>
      </w:r>
      <w:r w:rsidRPr="00101E85">
        <w:rPr>
          <w:rFonts w:ascii="Arial" w:hAnsi="Arial" w:cs="Arial"/>
          <w:sz w:val="36"/>
          <w:szCs w:val="36"/>
        </w:rPr>
        <w:t>C</w:t>
      </w:r>
      <w:r w:rsidR="00CE6147">
        <w:rPr>
          <w:rFonts w:ascii="Arial" w:hAnsi="Arial" w:cs="Arial"/>
          <w:sz w:val="36"/>
          <w:szCs w:val="36"/>
        </w:rPr>
        <w:t>olumbia</w:t>
      </w:r>
      <w:r w:rsidRPr="00101E85">
        <w:rPr>
          <w:rFonts w:ascii="Arial" w:hAnsi="Arial" w:cs="Arial"/>
          <w:sz w:val="36"/>
          <w:szCs w:val="36"/>
        </w:rPr>
        <w:t xml:space="preserve"> with minimal transition time, the </w:t>
      </w:r>
      <w:r w:rsidR="008B3C21" w:rsidRPr="00101E85">
        <w:rPr>
          <w:rFonts w:ascii="Arial" w:hAnsi="Arial" w:cs="Arial"/>
          <w:sz w:val="36"/>
          <w:szCs w:val="36"/>
        </w:rPr>
        <w:t xml:space="preserve">Evaluation Committee </w:t>
      </w:r>
      <w:r w:rsidRPr="00101E85">
        <w:rPr>
          <w:rFonts w:ascii="Arial" w:hAnsi="Arial" w:cs="Arial"/>
          <w:sz w:val="36"/>
          <w:szCs w:val="36"/>
        </w:rPr>
        <w:t xml:space="preserve">considered two local proponents in the final analysis, who equally </w:t>
      </w:r>
      <w:r w:rsidR="00744D1F">
        <w:rPr>
          <w:rFonts w:ascii="Arial" w:hAnsi="Arial" w:cs="Arial"/>
          <w:sz w:val="36"/>
          <w:szCs w:val="36"/>
        </w:rPr>
        <w:t>meet</w:t>
      </w:r>
      <w:r w:rsidRPr="00101E85">
        <w:rPr>
          <w:rFonts w:ascii="Arial" w:hAnsi="Arial" w:cs="Arial"/>
          <w:sz w:val="36"/>
          <w:szCs w:val="36"/>
        </w:rPr>
        <w:t xml:space="preserve"> all R</w:t>
      </w:r>
      <w:r w:rsidR="00CE6147">
        <w:rPr>
          <w:rFonts w:ascii="Arial" w:hAnsi="Arial" w:cs="Arial"/>
          <w:sz w:val="36"/>
          <w:szCs w:val="36"/>
        </w:rPr>
        <w:t xml:space="preserve">equest </w:t>
      </w:r>
      <w:r w:rsidRPr="00101E85">
        <w:rPr>
          <w:rFonts w:ascii="Arial" w:hAnsi="Arial" w:cs="Arial"/>
          <w:sz w:val="36"/>
          <w:szCs w:val="36"/>
        </w:rPr>
        <w:t>F</w:t>
      </w:r>
      <w:r w:rsidR="00CE6147">
        <w:rPr>
          <w:rFonts w:ascii="Arial" w:hAnsi="Arial" w:cs="Arial"/>
          <w:sz w:val="36"/>
          <w:szCs w:val="36"/>
        </w:rPr>
        <w:t xml:space="preserve">or </w:t>
      </w:r>
      <w:r w:rsidRPr="00101E85">
        <w:rPr>
          <w:rFonts w:ascii="Arial" w:hAnsi="Arial" w:cs="Arial"/>
          <w:sz w:val="36"/>
          <w:szCs w:val="36"/>
        </w:rPr>
        <w:t>P</w:t>
      </w:r>
      <w:r w:rsidR="00CE6147">
        <w:rPr>
          <w:rFonts w:ascii="Arial" w:hAnsi="Arial" w:cs="Arial"/>
          <w:sz w:val="36"/>
          <w:szCs w:val="36"/>
        </w:rPr>
        <w:t>roposal</w:t>
      </w:r>
      <w:r w:rsidRPr="00101E85">
        <w:rPr>
          <w:rFonts w:ascii="Arial" w:hAnsi="Arial" w:cs="Arial"/>
          <w:sz w:val="36"/>
          <w:szCs w:val="36"/>
        </w:rPr>
        <w:t xml:space="preserve"> requirements</w:t>
      </w:r>
    </w:p>
    <w:p w14:paraId="27968259" w14:textId="2BC5EDCE" w:rsidR="00101E85" w:rsidRPr="00101E85" w:rsidRDefault="00101E85" w:rsidP="00744D1F">
      <w:pPr>
        <w:pStyle w:val="ListParagraph"/>
        <w:numPr>
          <w:ilvl w:val="1"/>
          <w:numId w:val="44"/>
        </w:numPr>
        <w:rPr>
          <w:rFonts w:ascii="Arial" w:hAnsi="Arial" w:cs="Arial"/>
          <w:sz w:val="36"/>
          <w:szCs w:val="36"/>
        </w:rPr>
      </w:pPr>
      <w:r w:rsidRPr="00101E85">
        <w:rPr>
          <w:rFonts w:ascii="Arial" w:hAnsi="Arial" w:cs="Arial"/>
          <w:sz w:val="36"/>
          <w:szCs w:val="36"/>
        </w:rPr>
        <w:t>Final decision was made based on the proponent whose pricing model fell within 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 w:rsidRPr="00101E85">
        <w:rPr>
          <w:rFonts w:ascii="Arial" w:hAnsi="Arial" w:cs="Arial"/>
          <w:sz w:val="36"/>
          <w:szCs w:val="36"/>
        </w:rPr>
        <w:t>H</w:t>
      </w:r>
      <w:r w:rsidR="00CE6147">
        <w:rPr>
          <w:rFonts w:ascii="Arial" w:hAnsi="Arial" w:cs="Arial"/>
          <w:sz w:val="36"/>
          <w:szCs w:val="36"/>
        </w:rPr>
        <w:t xml:space="preserve">ealth </w:t>
      </w:r>
      <w:r w:rsidRPr="00101E85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ervices </w:t>
      </w:r>
      <w:r w:rsidRPr="00101E85">
        <w:rPr>
          <w:rFonts w:ascii="Arial" w:hAnsi="Arial" w:cs="Arial"/>
          <w:sz w:val="36"/>
          <w:szCs w:val="36"/>
        </w:rPr>
        <w:t>A</w:t>
      </w:r>
      <w:r w:rsidR="00CE6147">
        <w:rPr>
          <w:rFonts w:ascii="Arial" w:hAnsi="Arial" w:cs="Arial"/>
          <w:sz w:val="36"/>
          <w:szCs w:val="36"/>
        </w:rPr>
        <w:t>uthority</w:t>
      </w:r>
      <w:r w:rsidRPr="00101E85">
        <w:rPr>
          <w:rFonts w:ascii="Arial" w:hAnsi="Arial" w:cs="Arial"/>
          <w:sz w:val="36"/>
          <w:szCs w:val="36"/>
        </w:rPr>
        <w:t xml:space="preserve"> budge requirements</w:t>
      </w:r>
    </w:p>
    <w:p w14:paraId="079ACEA2" w14:textId="2FEC645F" w:rsidR="00101E85" w:rsidRPr="00101E85" w:rsidRDefault="00101E85" w:rsidP="00744D1F">
      <w:pPr>
        <w:pStyle w:val="ListParagraph"/>
        <w:numPr>
          <w:ilvl w:val="1"/>
          <w:numId w:val="4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evaluation of this </w:t>
      </w:r>
      <w:r w:rsidR="00A818A8" w:rsidRPr="00101E85">
        <w:rPr>
          <w:rFonts w:ascii="Arial" w:hAnsi="Arial" w:cs="Arial"/>
          <w:sz w:val="36"/>
          <w:szCs w:val="36"/>
        </w:rPr>
        <w:t>R</w:t>
      </w:r>
      <w:r w:rsidR="00A818A8">
        <w:rPr>
          <w:rFonts w:ascii="Arial" w:hAnsi="Arial" w:cs="Arial"/>
          <w:sz w:val="36"/>
          <w:szCs w:val="36"/>
        </w:rPr>
        <w:t xml:space="preserve">equest </w:t>
      </w:r>
      <w:proofErr w:type="gramStart"/>
      <w:r w:rsidR="00A818A8" w:rsidRPr="00101E85">
        <w:rPr>
          <w:rFonts w:ascii="Arial" w:hAnsi="Arial" w:cs="Arial"/>
          <w:sz w:val="36"/>
          <w:szCs w:val="36"/>
        </w:rPr>
        <w:t>F</w:t>
      </w:r>
      <w:r w:rsidR="00A818A8">
        <w:rPr>
          <w:rFonts w:ascii="Arial" w:hAnsi="Arial" w:cs="Arial"/>
          <w:sz w:val="36"/>
          <w:szCs w:val="36"/>
        </w:rPr>
        <w:t>or</w:t>
      </w:r>
      <w:proofErr w:type="gramEnd"/>
      <w:r w:rsidR="00A818A8">
        <w:rPr>
          <w:rFonts w:ascii="Arial" w:hAnsi="Arial" w:cs="Arial"/>
          <w:sz w:val="36"/>
          <w:szCs w:val="36"/>
        </w:rPr>
        <w:t xml:space="preserve"> </w:t>
      </w:r>
      <w:r w:rsidR="00A818A8" w:rsidRPr="00101E85">
        <w:rPr>
          <w:rFonts w:ascii="Arial" w:hAnsi="Arial" w:cs="Arial"/>
          <w:sz w:val="36"/>
          <w:szCs w:val="36"/>
        </w:rPr>
        <w:t>P</w:t>
      </w:r>
      <w:r w:rsidR="00A818A8">
        <w:rPr>
          <w:rFonts w:ascii="Arial" w:hAnsi="Arial" w:cs="Arial"/>
          <w:sz w:val="36"/>
          <w:szCs w:val="36"/>
        </w:rPr>
        <w:t>roposal</w:t>
      </w:r>
      <w:r>
        <w:rPr>
          <w:rFonts w:ascii="Arial" w:hAnsi="Arial" w:cs="Arial"/>
          <w:sz w:val="36"/>
          <w:szCs w:val="36"/>
        </w:rPr>
        <w:t xml:space="preserve"> was conducted fairly and transparently according to </w:t>
      </w:r>
      <w:r w:rsidR="00744D1F">
        <w:rPr>
          <w:rFonts w:ascii="Arial" w:hAnsi="Arial" w:cs="Arial"/>
          <w:sz w:val="36"/>
          <w:szCs w:val="36"/>
        </w:rPr>
        <w:t xml:space="preserve">established evaluation criteria. All </w:t>
      </w:r>
      <w:r w:rsidR="00744D1F">
        <w:rPr>
          <w:rFonts w:ascii="Arial" w:hAnsi="Arial" w:cs="Arial"/>
          <w:sz w:val="36"/>
          <w:szCs w:val="36"/>
        </w:rPr>
        <w:lastRenderedPageBreak/>
        <w:t xml:space="preserve">processes </w:t>
      </w:r>
      <w:proofErr w:type="gramStart"/>
      <w:r w:rsidR="00744D1F">
        <w:rPr>
          <w:rFonts w:ascii="Arial" w:hAnsi="Arial" w:cs="Arial"/>
          <w:sz w:val="36"/>
          <w:szCs w:val="36"/>
        </w:rPr>
        <w:t>are aligned</w:t>
      </w:r>
      <w:proofErr w:type="gramEnd"/>
      <w:r w:rsidR="00744D1F">
        <w:rPr>
          <w:rFonts w:ascii="Arial" w:hAnsi="Arial" w:cs="Arial"/>
          <w:sz w:val="36"/>
          <w:szCs w:val="36"/>
        </w:rPr>
        <w:t xml:space="preserve"> with the most stringent policy.</w:t>
      </w:r>
    </w:p>
    <w:p w14:paraId="57E1448C" w14:textId="2B85D139" w:rsidR="004A7338" w:rsidRDefault="00101E85" w:rsidP="00101E85">
      <w:pPr>
        <w:pStyle w:val="ListParagraph"/>
        <w:numPr>
          <w:ilvl w:val="1"/>
          <w:numId w:val="4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Award Contract – </w:t>
      </w:r>
      <w:r w:rsidR="00CE6147" w:rsidRPr="00101E85">
        <w:rPr>
          <w:rFonts w:ascii="Arial" w:hAnsi="Arial" w:cs="Arial"/>
          <w:sz w:val="36"/>
          <w:szCs w:val="36"/>
        </w:rPr>
        <w:t>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 w:rsidR="00CE6147" w:rsidRPr="00101E85">
        <w:rPr>
          <w:rFonts w:ascii="Arial" w:hAnsi="Arial" w:cs="Arial"/>
          <w:sz w:val="36"/>
          <w:szCs w:val="36"/>
        </w:rPr>
        <w:t>H</w:t>
      </w:r>
      <w:r w:rsidR="00CE6147">
        <w:rPr>
          <w:rFonts w:ascii="Arial" w:hAnsi="Arial" w:cs="Arial"/>
          <w:sz w:val="36"/>
          <w:szCs w:val="36"/>
        </w:rPr>
        <w:t xml:space="preserve">ealth </w:t>
      </w:r>
      <w:r w:rsidR="00CE6147" w:rsidRPr="00101E85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ervices </w:t>
      </w:r>
      <w:r w:rsidR="00CE6147" w:rsidRPr="00101E85">
        <w:rPr>
          <w:rFonts w:ascii="Arial" w:hAnsi="Arial" w:cs="Arial"/>
          <w:sz w:val="36"/>
          <w:szCs w:val="36"/>
        </w:rPr>
        <w:t>A</w:t>
      </w:r>
      <w:r w:rsidR="00CE6147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 will finalize the contract with the</w:t>
      </w:r>
      <w:r w:rsidR="00FC0D0A">
        <w:rPr>
          <w:rFonts w:ascii="Arial" w:hAnsi="Arial" w:cs="Arial"/>
          <w:sz w:val="36"/>
          <w:szCs w:val="36"/>
        </w:rPr>
        <w:t xml:space="preserve"> vendor in next few weeks and hold</w:t>
      </w:r>
      <w:r>
        <w:rPr>
          <w:rFonts w:ascii="Arial" w:hAnsi="Arial" w:cs="Arial"/>
          <w:sz w:val="36"/>
          <w:szCs w:val="36"/>
        </w:rPr>
        <w:t xml:space="preserve"> a Virtual Gathering to announce the 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M</w:t>
      </w:r>
      <w:r w:rsidR="00CE6147">
        <w:rPr>
          <w:rFonts w:ascii="Arial" w:hAnsi="Arial" w:cs="Arial"/>
          <w:sz w:val="36"/>
          <w:szCs w:val="36"/>
        </w:rPr>
        <w:t xml:space="preserve">edical </w:t>
      </w:r>
      <w:r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CE6147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I</w:t>
      </w:r>
      <w:r w:rsidR="00CE6147">
        <w:rPr>
          <w:rFonts w:ascii="Arial" w:hAnsi="Arial" w:cs="Arial"/>
          <w:sz w:val="36"/>
          <w:szCs w:val="36"/>
        </w:rPr>
        <w:t xml:space="preserve">nterpreting </w:t>
      </w:r>
      <w:r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>ervice</w:t>
      </w:r>
      <w:r>
        <w:rPr>
          <w:rFonts w:ascii="Arial" w:hAnsi="Arial" w:cs="Arial"/>
          <w:sz w:val="36"/>
          <w:szCs w:val="36"/>
        </w:rPr>
        <w:t xml:space="preserve"> Vendor to the Deaf, Deaf-Blind and Hard of Hearing community</w:t>
      </w:r>
    </w:p>
    <w:p w14:paraId="429FDBD3" w14:textId="4F1916C6" w:rsidR="00294037" w:rsidRDefault="00C14F5F" w:rsidP="00C14F5F">
      <w:pPr>
        <w:pStyle w:val="ListParagraph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2D166478" w14:textId="1F868B67" w:rsidR="00C14F5F" w:rsidRDefault="00C14F5F" w:rsidP="00294037">
      <w:pPr>
        <w:pStyle w:val="ListParagraph"/>
        <w:numPr>
          <w:ilvl w:val="0"/>
          <w:numId w:val="4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Evaluation Committee recommended Wavefront Centre for Communication Accessibility as the successful proponent for </w:t>
      </w:r>
      <w:r w:rsidR="00CE6147">
        <w:rPr>
          <w:rFonts w:ascii="Arial" w:hAnsi="Arial" w:cs="Arial"/>
          <w:sz w:val="36"/>
          <w:szCs w:val="36"/>
        </w:rPr>
        <w:t>Provincial Medical Sign Language Interpreting Service</w:t>
      </w:r>
      <w:r>
        <w:rPr>
          <w:rFonts w:ascii="Arial" w:hAnsi="Arial" w:cs="Arial"/>
          <w:sz w:val="36"/>
          <w:szCs w:val="36"/>
        </w:rPr>
        <w:t>.</w:t>
      </w:r>
    </w:p>
    <w:p w14:paraId="024013D7" w14:textId="62B28690" w:rsidR="00787F0E" w:rsidRDefault="00787F0E" w:rsidP="00787F0E">
      <w:pPr>
        <w:pStyle w:val="ListParagraph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2E680B59" w14:textId="19C8E446" w:rsidR="00787F0E" w:rsidRPr="006E4EB4" w:rsidRDefault="00787F0E" w:rsidP="006E4EB4">
      <w:pPr>
        <w:pStyle w:val="ListParagraph"/>
        <w:numPr>
          <w:ilvl w:val="0"/>
          <w:numId w:val="4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Rec</w:t>
      </w:r>
      <w:r w:rsidR="00744D1F">
        <w:rPr>
          <w:rFonts w:ascii="Arial" w:hAnsi="Arial" w:cs="Arial"/>
          <w:sz w:val="36"/>
          <w:szCs w:val="36"/>
        </w:rPr>
        <w:t>ognizing there are concerns with</w:t>
      </w:r>
      <w:r>
        <w:rPr>
          <w:rFonts w:ascii="Arial" w:hAnsi="Arial" w:cs="Arial"/>
          <w:sz w:val="36"/>
          <w:szCs w:val="36"/>
        </w:rPr>
        <w:t xml:space="preserve"> the choice of vendor,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 will implement more rigorous contract management strategies with the involvement of S</w:t>
      </w:r>
      <w:r w:rsidR="00EB4ED4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EB4ED4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S</w:t>
      </w:r>
      <w:r w:rsidR="00EB4ED4">
        <w:rPr>
          <w:rFonts w:ascii="Arial" w:hAnsi="Arial" w:cs="Arial"/>
          <w:sz w:val="36"/>
          <w:szCs w:val="36"/>
        </w:rPr>
        <w:t>ervice</w:t>
      </w:r>
      <w:r>
        <w:rPr>
          <w:rFonts w:ascii="Arial" w:hAnsi="Arial" w:cs="Arial"/>
          <w:sz w:val="36"/>
          <w:szCs w:val="36"/>
        </w:rPr>
        <w:t xml:space="preserve"> Coordinator including:</w:t>
      </w:r>
    </w:p>
    <w:p w14:paraId="4F6DD3DD" w14:textId="0EF34825" w:rsidR="00787F0E" w:rsidRPr="00A20B75" w:rsidRDefault="00A20B75" w:rsidP="00A20B75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A20B75">
        <w:rPr>
          <w:rFonts w:ascii="Arial" w:hAnsi="Arial" w:cs="Arial"/>
          <w:sz w:val="36"/>
          <w:szCs w:val="36"/>
        </w:rPr>
        <w:t xml:space="preserve">More oversight from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</w:p>
    <w:p w14:paraId="3A8C5A2B" w14:textId="6B6F6B9E" w:rsidR="00A20B75" w:rsidRDefault="00A20B75" w:rsidP="00A20B75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A20B75">
        <w:rPr>
          <w:rFonts w:ascii="Arial" w:hAnsi="Arial" w:cs="Arial"/>
          <w:sz w:val="36"/>
          <w:szCs w:val="36"/>
        </w:rPr>
        <w:t>More accountability from vendor – i.e. monthly meeting on service metrics which were contributed by C</w:t>
      </w:r>
      <w:r w:rsidR="00CE6147">
        <w:rPr>
          <w:rFonts w:ascii="Arial" w:hAnsi="Arial" w:cs="Arial"/>
          <w:sz w:val="36"/>
          <w:szCs w:val="36"/>
        </w:rPr>
        <w:t xml:space="preserve">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Pr="00A20B75">
        <w:rPr>
          <w:rFonts w:ascii="Arial" w:hAnsi="Arial" w:cs="Arial"/>
          <w:sz w:val="36"/>
          <w:szCs w:val="36"/>
        </w:rPr>
        <w:t>G</w:t>
      </w:r>
      <w:r w:rsidR="00CE6147">
        <w:rPr>
          <w:rFonts w:ascii="Arial" w:hAnsi="Arial" w:cs="Arial"/>
          <w:sz w:val="36"/>
          <w:szCs w:val="36"/>
        </w:rPr>
        <w:t>roup</w:t>
      </w:r>
    </w:p>
    <w:p w14:paraId="6F740EAE" w14:textId="63B8C5BE" w:rsidR="00316E91" w:rsidRDefault="00316E91" w:rsidP="00316E91">
      <w:pPr>
        <w:pStyle w:val="ListParagraph"/>
        <w:ind w:left="10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p w14:paraId="52640FA3" w14:textId="183D5358" w:rsidR="00316E91" w:rsidRDefault="00316E91" w:rsidP="00316E91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Questions</w:t>
      </w:r>
      <w:r w:rsidR="00D651F3">
        <w:rPr>
          <w:rFonts w:ascii="Arial" w:hAnsi="Arial" w:cs="Arial"/>
          <w:sz w:val="36"/>
          <w:szCs w:val="36"/>
        </w:rPr>
        <w:t>/Discussions</w:t>
      </w:r>
    </w:p>
    <w:p w14:paraId="1475CB05" w14:textId="77777777" w:rsidR="00EC2C78" w:rsidRDefault="00EC2C78" w:rsidP="00EC2C78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0C14E261" w14:textId="1E339488" w:rsidR="00D651F3" w:rsidRDefault="00D651F3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EC2C78">
        <w:rPr>
          <w:rFonts w:ascii="Arial" w:hAnsi="Arial" w:cs="Arial"/>
          <w:b/>
          <w:sz w:val="36"/>
          <w:szCs w:val="36"/>
        </w:rPr>
        <w:lastRenderedPageBreak/>
        <w:t>Q:</w:t>
      </w:r>
      <w:r>
        <w:rPr>
          <w:rFonts w:ascii="Arial" w:hAnsi="Arial" w:cs="Arial"/>
          <w:sz w:val="36"/>
          <w:szCs w:val="36"/>
        </w:rPr>
        <w:t xml:space="preserve"> One of the requirements for vendors states that all interpreters must be W</w:t>
      </w:r>
      <w:r w:rsidR="00227892">
        <w:rPr>
          <w:rFonts w:ascii="Arial" w:hAnsi="Arial" w:cs="Arial"/>
          <w:sz w:val="36"/>
          <w:szCs w:val="36"/>
        </w:rPr>
        <w:t xml:space="preserve">est Coast </w:t>
      </w:r>
      <w:r>
        <w:rPr>
          <w:rFonts w:ascii="Arial" w:hAnsi="Arial" w:cs="Arial"/>
          <w:sz w:val="36"/>
          <w:szCs w:val="36"/>
        </w:rPr>
        <w:t>A</w:t>
      </w:r>
      <w:r w:rsidR="00227892">
        <w:rPr>
          <w:rFonts w:ascii="Arial" w:hAnsi="Arial" w:cs="Arial"/>
          <w:sz w:val="36"/>
          <w:szCs w:val="36"/>
        </w:rPr>
        <w:t xml:space="preserve">ssociation </w:t>
      </w:r>
      <w:r w:rsidR="00632A22">
        <w:rPr>
          <w:rFonts w:ascii="Arial" w:hAnsi="Arial" w:cs="Arial"/>
          <w:sz w:val="36"/>
          <w:szCs w:val="36"/>
        </w:rPr>
        <w:t xml:space="preserve">of </w:t>
      </w:r>
      <w:r>
        <w:rPr>
          <w:rFonts w:ascii="Arial" w:hAnsi="Arial" w:cs="Arial"/>
          <w:sz w:val="36"/>
          <w:szCs w:val="36"/>
        </w:rPr>
        <w:t>V</w:t>
      </w:r>
      <w:r w:rsidR="00632A22">
        <w:rPr>
          <w:rFonts w:ascii="Arial" w:hAnsi="Arial" w:cs="Arial"/>
          <w:sz w:val="36"/>
          <w:szCs w:val="36"/>
        </w:rPr>
        <w:t xml:space="preserve">isual </w:t>
      </w:r>
      <w:r>
        <w:rPr>
          <w:rFonts w:ascii="Arial" w:hAnsi="Arial" w:cs="Arial"/>
          <w:sz w:val="36"/>
          <w:szCs w:val="36"/>
        </w:rPr>
        <w:t>L</w:t>
      </w:r>
      <w:r w:rsidR="00632A22">
        <w:rPr>
          <w:rFonts w:ascii="Arial" w:hAnsi="Arial" w:cs="Arial"/>
          <w:sz w:val="36"/>
          <w:szCs w:val="36"/>
        </w:rPr>
        <w:t xml:space="preserve">anguage </w:t>
      </w:r>
      <w:r>
        <w:rPr>
          <w:rFonts w:ascii="Arial" w:hAnsi="Arial" w:cs="Arial"/>
          <w:sz w:val="36"/>
          <w:szCs w:val="36"/>
        </w:rPr>
        <w:t>I</w:t>
      </w:r>
      <w:r w:rsidR="00632A22">
        <w:rPr>
          <w:rFonts w:ascii="Arial" w:hAnsi="Arial" w:cs="Arial"/>
          <w:sz w:val="36"/>
          <w:szCs w:val="36"/>
        </w:rPr>
        <w:t>nterpreters (WAVLI)</w:t>
      </w:r>
      <w:r>
        <w:rPr>
          <w:rFonts w:ascii="Arial" w:hAnsi="Arial" w:cs="Arial"/>
          <w:sz w:val="36"/>
          <w:szCs w:val="36"/>
        </w:rPr>
        <w:t xml:space="preserve"> members </w:t>
      </w:r>
      <w:proofErr w:type="gramStart"/>
      <w:r>
        <w:rPr>
          <w:rFonts w:ascii="Arial" w:hAnsi="Arial" w:cs="Arial"/>
          <w:sz w:val="36"/>
          <w:szCs w:val="36"/>
        </w:rPr>
        <w:t>howev</w:t>
      </w:r>
      <w:r w:rsidR="00B23D78">
        <w:rPr>
          <w:rFonts w:ascii="Arial" w:hAnsi="Arial" w:cs="Arial"/>
          <w:sz w:val="36"/>
          <w:szCs w:val="36"/>
        </w:rPr>
        <w:t>er</w:t>
      </w:r>
      <w:proofErr w:type="gramEnd"/>
      <w:r w:rsidR="00B23D78">
        <w:rPr>
          <w:rFonts w:ascii="Arial" w:hAnsi="Arial" w:cs="Arial"/>
          <w:sz w:val="36"/>
          <w:szCs w:val="36"/>
        </w:rPr>
        <w:t xml:space="preserve"> some are not. How to ensure </w:t>
      </w:r>
      <w:r w:rsidR="007979B9">
        <w:rPr>
          <w:rFonts w:ascii="Arial" w:hAnsi="Arial" w:cs="Arial"/>
          <w:sz w:val="36"/>
          <w:szCs w:val="36"/>
        </w:rPr>
        <w:t>interpreters</w:t>
      </w:r>
      <w:r>
        <w:rPr>
          <w:rFonts w:ascii="Arial" w:hAnsi="Arial" w:cs="Arial"/>
          <w:sz w:val="36"/>
          <w:szCs w:val="36"/>
        </w:rPr>
        <w:t xml:space="preserve"> </w:t>
      </w:r>
      <w:r w:rsidR="00B23D78">
        <w:rPr>
          <w:rFonts w:ascii="Arial" w:hAnsi="Arial" w:cs="Arial"/>
          <w:sz w:val="36"/>
          <w:szCs w:val="36"/>
        </w:rPr>
        <w:t xml:space="preserve">adhere to </w:t>
      </w:r>
      <w:r w:rsidR="00B23D78" w:rsidRPr="00B23D78">
        <w:rPr>
          <w:rFonts w:ascii="Arial" w:hAnsi="Arial" w:cs="Arial"/>
          <w:sz w:val="36"/>
          <w:szCs w:val="36"/>
        </w:rPr>
        <w:t>Code of Ethics and Guidelines for Professional Conduct</w:t>
      </w:r>
      <w:r w:rsidR="00B23D78">
        <w:rPr>
          <w:rFonts w:ascii="Arial" w:hAnsi="Arial" w:cs="Arial"/>
          <w:sz w:val="36"/>
          <w:szCs w:val="36"/>
        </w:rPr>
        <w:t>?</w:t>
      </w:r>
      <w:r w:rsidR="005025C3">
        <w:rPr>
          <w:rFonts w:ascii="Arial" w:hAnsi="Arial" w:cs="Arial"/>
          <w:sz w:val="36"/>
          <w:szCs w:val="36"/>
        </w:rPr>
        <w:t xml:space="preserve"> The grievance process of C</w:t>
      </w:r>
      <w:r w:rsidR="00632A22">
        <w:rPr>
          <w:rFonts w:ascii="Arial" w:hAnsi="Arial" w:cs="Arial"/>
          <w:sz w:val="36"/>
          <w:szCs w:val="36"/>
        </w:rPr>
        <w:t xml:space="preserve">anadian </w:t>
      </w:r>
      <w:r w:rsidR="005025C3">
        <w:rPr>
          <w:rFonts w:ascii="Arial" w:hAnsi="Arial" w:cs="Arial"/>
          <w:sz w:val="36"/>
          <w:szCs w:val="36"/>
        </w:rPr>
        <w:t>A</w:t>
      </w:r>
      <w:r w:rsidR="00632A22">
        <w:rPr>
          <w:rFonts w:ascii="Arial" w:hAnsi="Arial" w:cs="Arial"/>
          <w:sz w:val="36"/>
          <w:szCs w:val="36"/>
        </w:rPr>
        <w:t xml:space="preserve">ssociation of </w:t>
      </w:r>
      <w:r w:rsidR="005025C3">
        <w:rPr>
          <w:rFonts w:ascii="Arial" w:hAnsi="Arial" w:cs="Arial"/>
          <w:sz w:val="36"/>
          <w:szCs w:val="36"/>
        </w:rPr>
        <w:t>S</w:t>
      </w:r>
      <w:r w:rsidR="00632A22">
        <w:rPr>
          <w:rFonts w:ascii="Arial" w:hAnsi="Arial" w:cs="Arial"/>
          <w:sz w:val="36"/>
          <w:szCs w:val="36"/>
        </w:rPr>
        <w:t xml:space="preserve">ign </w:t>
      </w:r>
      <w:r w:rsidR="005025C3">
        <w:rPr>
          <w:rFonts w:ascii="Arial" w:hAnsi="Arial" w:cs="Arial"/>
          <w:sz w:val="36"/>
          <w:szCs w:val="36"/>
        </w:rPr>
        <w:t>L</w:t>
      </w:r>
      <w:r w:rsidR="00632A22">
        <w:rPr>
          <w:rFonts w:ascii="Arial" w:hAnsi="Arial" w:cs="Arial"/>
          <w:sz w:val="36"/>
          <w:szCs w:val="36"/>
        </w:rPr>
        <w:t xml:space="preserve">anguage </w:t>
      </w:r>
      <w:r w:rsidR="005025C3">
        <w:rPr>
          <w:rFonts w:ascii="Arial" w:hAnsi="Arial" w:cs="Arial"/>
          <w:sz w:val="36"/>
          <w:szCs w:val="36"/>
        </w:rPr>
        <w:t>I</w:t>
      </w:r>
      <w:r w:rsidR="00632A22">
        <w:rPr>
          <w:rFonts w:ascii="Arial" w:hAnsi="Arial" w:cs="Arial"/>
          <w:sz w:val="36"/>
          <w:szCs w:val="36"/>
        </w:rPr>
        <w:t>nterpreters (CASLI)</w:t>
      </w:r>
      <w:r w:rsidR="005025C3">
        <w:rPr>
          <w:rFonts w:ascii="Arial" w:hAnsi="Arial" w:cs="Arial"/>
          <w:sz w:val="36"/>
          <w:szCs w:val="36"/>
        </w:rPr>
        <w:t xml:space="preserve"> is currently on hold</w:t>
      </w:r>
      <w:r w:rsidR="00F807FD">
        <w:rPr>
          <w:rFonts w:ascii="Arial" w:hAnsi="Arial" w:cs="Arial"/>
          <w:sz w:val="36"/>
          <w:szCs w:val="36"/>
        </w:rPr>
        <w:t>. How does the complaint process work?</w:t>
      </w:r>
    </w:p>
    <w:p w14:paraId="4F0C2386" w14:textId="5E5E288F" w:rsidR="00B23D78" w:rsidRDefault="00B23D78" w:rsidP="00EC2C78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EC2C78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sz w:val="36"/>
          <w:szCs w:val="36"/>
        </w:rPr>
        <w:t xml:space="preserve"> A</w:t>
      </w:r>
      <w:r w:rsidR="000A6A03">
        <w:rPr>
          <w:rFonts w:ascii="Arial" w:hAnsi="Arial" w:cs="Arial"/>
          <w:sz w:val="36"/>
          <w:szCs w:val="36"/>
        </w:rPr>
        <w:t xml:space="preserve">merican </w:t>
      </w:r>
      <w:r>
        <w:rPr>
          <w:rFonts w:ascii="Arial" w:hAnsi="Arial" w:cs="Arial"/>
          <w:sz w:val="36"/>
          <w:szCs w:val="36"/>
        </w:rPr>
        <w:t>S</w:t>
      </w:r>
      <w:r w:rsidR="000A6A03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0A6A03">
        <w:rPr>
          <w:rFonts w:ascii="Arial" w:hAnsi="Arial" w:cs="Arial"/>
          <w:sz w:val="36"/>
          <w:szCs w:val="36"/>
        </w:rPr>
        <w:t>anguage</w:t>
      </w:r>
      <w:r>
        <w:rPr>
          <w:rFonts w:ascii="Arial" w:hAnsi="Arial" w:cs="Arial"/>
          <w:sz w:val="36"/>
          <w:szCs w:val="36"/>
        </w:rPr>
        <w:t xml:space="preserve"> </w:t>
      </w:r>
      <w:r w:rsidR="007979B9">
        <w:rPr>
          <w:rFonts w:ascii="Arial" w:hAnsi="Arial" w:cs="Arial"/>
          <w:sz w:val="36"/>
          <w:szCs w:val="36"/>
        </w:rPr>
        <w:t>interpreters</w:t>
      </w:r>
      <w:r>
        <w:rPr>
          <w:rFonts w:ascii="Arial" w:hAnsi="Arial" w:cs="Arial"/>
          <w:sz w:val="36"/>
          <w:szCs w:val="36"/>
        </w:rPr>
        <w:t xml:space="preserve"> are required to be mem</w:t>
      </w:r>
      <w:r w:rsidR="000A6A03">
        <w:rPr>
          <w:rFonts w:ascii="Arial" w:hAnsi="Arial" w:cs="Arial"/>
          <w:sz w:val="36"/>
          <w:szCs w:val="36"/>
        </w:rPr>
        <w:t>b</w:t>
      </w:r>
      <w:r>
        <w:rPr>
          <w:rFonts w:ascii="Arial" w:hAnsi="Arial" w:cs="Arial"/>
          <w:sz w:val="36"/>
          <w:szCs w:val="36"/>
        </w:rPr>
        <w:t xml:space="preserve">ers of </w:t>
      </w:r>
      <w:r w:rsidR="00632A22">
        <w:rPr>
          <w:rFonts w:ascii="Arial" w:hAnsi="Arial" w:cs="Arial"/>
          <w:sz w:val="36"/>
          <w:szCs w:val="36"/>
        </w:rPr>
        <w:t>West Coast Association of Visual Language Interpreters</w:t>
      </w:r>
      <w:r>
        <w:rPr>
          <w:rFonts w:ascii="Arial" w:hAnsi="Arial" w:cs="Arial"/>
          <w:sz w:val="36"/>
          <w:szCs w:val="36"/>
        </w:rPr>
        <w:t xml:space="preserve">, with </w:t>
      </w:r>
      <w:r w:rsidR="007979B9">
        <w:rPr>
          <w:rFonts w:ascii="Arial" w:hAnsi="Arial" w:cs="Arial"/>
          <w:sz w:val="36"/>
          <w:szCs w:val="36"/>
        </w:rPr>
        <w:t>Occupational T</w:t>
      </w:r>
      <w:r>
        <w:rPr>
          <w:rFonts w:ascii="Arial" w:hAnsi="Arial" w:cs="Arial"/>
          <w:sz w:val="36"/>
          <w:szCs w:val="36"/>
        </w:rPr>
        <w:t>itle</w:t>
      </w:r>
      <w:r w:rsidR="007979B9">
        <w:rPr>
          <w:rFonts w:ascii="Arial" w:hAnsi="Arial" w:cs="Arial"/>
          <w:sz w:val="36"/>
          <w:szCs w:val="36"/>
        </w:rPr>
        <w:t xml:space="preserve"> Protection</w:t>
      </w:r>
      <w:r>
        <w:rPr>
          <w:rFonts w:ascii="Arial" w:hAnsi="Arial" w:cs="Arial"/>
          <w:sz w:val="36"/>
          <w:szCs w:val="36"/>
        </w:rPr>
        <w:t xml:space="preserve">, whereas Deaf </w:t>
      </w:r>
      <w:r w:rsidR="007979B9">
        <w:rPr>
          <w:rFonts w:ascii="Arial" w:hAnsi="Arial" w:cs="Arial"/>
          <w:sz w:val="36"/>
          <w:szCs w:val="36"/>
        </w:rPr>
        <w:t>interpreters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don’t</w:t>
      </w:r>
      <w:proofErr w:type="gramEnd"/>
      <w:r>
        <w:rPr>
          <w:rFonts w:ascii="Arial" w:hAnsi="Arial" w:cs="Arial"/>
          <w:sz w:val="36"/>
          <w:szCs w:val="36"/>
        </w:rPr>
        <w:t xml:space="preserve"> fall within this group – they fall directly under </w:t>
      </w:r>
      <w:r w:rsidR="00632A22">
        <w:rPr>
          <w:rFonts w:ascii="Arial" w:hAnsi="Arial" w:cs="Arial"/>
          <w:sz w:val="36"/>
          <w:szCs w:val="36"/>
        </w:rPr>
        <w:t>Canadian Association of Sign Language Interpreters</w:t>
      </w:r>
      <w:r>
        <w:rPr>
          <w:rFonts w:ascii="Arial" w:hAnsi="Arial" w:cs="Arial"/>
          <w:sz w:val="36"/>
          <w:szCs w:val="36"/>
        </w:rPr>
        <w:t>.</w:t>
      </w:r>
    </w:p>
    <w:p w14:paraId="1898DDFE" w14:textId="39F8F6F9" w:rsidR="00EC2C78" w:rsidRDefault="001D2E1E" w:rsidP="00EC2C78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EC2C78">
        <w:rPr>
          <w:rFonts w:ascii="Arial" w:hAnsi="Arial" w:cs="Arial"/>
          <w:sz w:val="36"/>
          <w:szCs w:val="36"/>
        </w:rPr>
        <w:t xml:space="preserve"> will look into </w:t>
      </w:r>
      <w:r w:rsidR="00875916">
        <w:rPr>
          <w:rFonts w:ascii="Arial" w:hAnsi="Arial" w:cs="Arial"/>
          <w:sz w:val="36"/>
          <w:szCs w:val="36"/>
        </w:rPr>
        <w:t xml:space="preserve">proactively </w:t>
      </w:r>
      <w:r w:rsidR="00EC2C78">
        <w:rPr>
          <w:rFonts w:ascii="Arial" w:hAnsi="Arial" w:cs="Arial"/>
          <w:sz w:val="36"/>
          <w:szCs w:val="36"/>
        </w:rPr>
        <w:t xml:space="preserve">conducting audit checks on </w:t>
      </w:r>
      <w:r w:rsidR="007979B9">
        <w:rPr>
          <w:rFonts w:ascii="Arial" w:hAnsi="Arial" w:cs="Arial"/>
          <w:sz w:val="36"/>
          <w:szCs w:val="36"/>
        </w:rPr>
        <w:t xml:space="preserve">interpreter’s </w:t>
      </w:r>
      <w:r w:rsidR="00EC2C78">
        <w:rPr>
          <w:rFonts w:ascii="Arial" w:hAnsi="Arial" w:cs="Arial"/>
          <w:sz w:val="36"/>
          <w:szCs w:val="36"/>
        </w:rPr>
        <w:t>credentials.</w:t>
      </w:r>
    </w:p>
    <w:p w14:paraId="6A70D887" w14:textId="77777777" w:rsidR="00EC2C78" w:rsidRDefault="00EC2C78" w:rsidP="00EC2C78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6D10BFAC" w14:textId="46E4887A" w:rsidR="00EC2C78" w:rsidRDefault="00EC2C78" w:rsidP="00EC2C78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Suggestion: vendor and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 should work together to establish a system to survey patients and H</w:t>
      </w:r>
      <w:r w:rsidR="004E6DE7">
        <w:rPr>
          <w:rFonts w:ascii="Arial" w:hAnsi="Arial" w:cs="Arial"/>
          <w:sz w:val="36"/>
          <w:szCs w:val="36"/>
        </w:rPr>
        <w:t xml:space="preserve">ealthcare </w:t>
      </w:r>
      <w:r>
        <w:rPr>
          <w:rFonts w:ascii="Arial" w:hAnsi="Arial" w:cs="Arial"/>
          <w:sz w:val="36"/>
          <w:szCs w:val="36"/>
        </w:rPr>
        <w:t>P</w:t>
      </w:r>
      <w:r w:rsidR="004E6DE7">
        <w:rPr>
          <w:rFonts w:ascii="Arial" w:hAnsi="Arial" w:cs="Arial"/>
          <w:sz w:val="36"/>
          <w:szCs w:val="36"/>
        </w:rPr>
        <w:t>rovider</w:t>
      </w:r>
      <w:r>
        <w:rPr>
          <w:rFonts w:ascii="Arial" w:hAnsi="Arial" w:cs="Arial"/>
          <w:sz w:val="36"/>
          <w:szCs w:val="36"/>
        </w:rPr>
        <w:t xml:space="preserve"> immediately following appointments to conduct quality assurance checks.</w:t>
      </w:r>
    </w:p>
    <w:p w14:paraId="3618614F" w14:textId="4CA3FBE3" w:rsidR="00EC2C78" w:rsidRPr="00ED3222" w:rsidRDefault="00EC2C78" w:rsidP="00EC2C78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A: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1D2E1E">
        <w:rPr>
          <w:rFonts w:ascii="Arial" w:hAnsi="Arial" w:cs="Arial"/>
          <w:sz w:val="36"/>
          <w:szCs w:val="36"/>
        </w:rPr>
        <w:t xml:space="preserve"> already as</w:t>
      </w:r>
      <w:r w:rsidR="00ED3222">
        <w:rPr>
          <w:rFonts w:ascii="Arial" w:hAnsi="Arial" w:cs="Arial"/>
          <w:sz w:val="36"/>
          <w:szCs w:val="36"/>
        </w:rPr>
        <w:t xml:space="preserve"> survey in pl</w:t>
      </w:r>
      <w:r w:rsidR="001D2E1E">
        <w:rPr>
          <w:rFonts w:ascii="Arial" w:hAnsi="Arial" w:cs="Arial"/>
          <w:sz w:val="36"/>
          <w:szCs w:val="36"/>
        </w:rPr>
        <w:t>ace for spoken languages, and is</w:t>
      </w:r>
      <w:r w:rsidR="00ED3222">
        <w:rPr>
          <w:rFonts w:ascii="Arial" w:hAnsi="Arial" w:cs="Arial"/>
          <w:sz w:val="36"/>
          <w:szCs w:val="36"/>
        </w:rPr>
        <w:t xml:space="preserve"> working toward having the same for </w:t>
      </w:r>
      <w:r w:rsidR="00CE6147">
        <w:rPr>
          <w:rFonts w:ascii="Arial" w:hAnsi="Arial" w:cs="Arial"/>
          <w:sz w:val="36"/>
          <w:szCs w:val="36"/>
        </w:rPr>
        <w:t xml:space="preserve">Provincial </w:t>
      </w:r>
      <w:r w:rsidR="00CE6147">
        <w:rPr>
          <w:rFonts w:ascii="Arial" w:hAnsi="Arial" w:cs="Arial"/>
          <w:sz w:val="36"/>
          <w:szCs w:val="36"/>
        </w:rPr>
        <w:lastRenderedPageBreak/>
        <w:t>Medical Sign Language Interpreting Service</w:t>
      </w:r>
      <w:r w:rsidR="00ED3222">
        <w:rPr>
          <w:rFonts w:ascii="Arial" w:hAnsi="Arial" w:cs="Arial"/>
          <w:sz w:val="36"/>
          <w:szCs w:val="36"/>
        </w:rPr>
        <w:t xml:space="preserve">.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ED3222">
        <w:rPr>
          <w:rFonts w:ascii="Arial" w:hAnsi="Arial" w:cs="Arial"/>
          <w:sz w:val="36"/>
          <w:szCs w:val="36"/>
        </w:rPr>
        <w:t xml:space="preserve"> is also </w:t>
      </w:r>
      <w:r w:rsidR="00CF6372">
        <w:rPr>
          <w:rFonts w:ascii="Arial" w:hAnsi="Arial" w:cs="Arial"/>
          <w:sz w:val="36"/>
          <w:szCs w:val="36"/>
        </w:rPr>
        <w:t>seeking</w:t>
      </w:r>
      <w:r w:rsidR="00A90764">
        <w:rPr>
          <w:rFonts w:ascii="Arial" w:hAnsi="Arial" w:cs="Arial"/>
          <w:sz w:val="36"/>
          <w:szCs w:val="36"/>
        </w:rPr>
        <w:t xml:space="preserve"> ways to better integrate </w:t>
      </w:r>
      <w:r w:rsidR="00CE6147">
        <w:rPr>
          <w:rFonts w:ascii="Arial" w:hAnsi="Arial" w:cs="Arial"/>
          <w:sz w:val="36"/>
          <w:szCs w:val="36"/>
        </w:rPr>
        <w:t>Provincial Medical Sign Language Interpreting Service</w:t>
      </w:r>
      <w:r w:rsidR="00A90764">
        <w:rPr>
          <w:rFonts w:ascii="Arial" w:hAnsi="Arial" w:cs="Arial"/>
          <w:sz w:val="36"/>
          <w:szCs w:val="36"/>
        </w:rPr>
        <w:t xml:space="preserve">. For instance, spoken language requests come to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A90764">
        <w:rPr>
          <w:rFonts w:ascii="Arial" w:hAnsi="Arial" w:cs="Arial"/>
          <w:sz w:val="36"/>
          <w:szCs w:val="36"/>
        </w:rPr>
        <w:t xml:space="preserve"> on an online platform. The ultimate goal is to integrate </w:t>
      </w:r>
      <w:r w:rsidR="00CE6147">
        <w:rPr>
          <w:rFonts w:ascii="Arial" w:hAnsi="Arial" w:cs="Arial"/>
          <w:sz w:val="36"/>
          <w:szCs w:val="36"/>
        </w:rPr>
        <w:t>Provincial Medical Sign Language Interpreting Service</w:t>
      </w:r>
      <w:r w:rsidR="00A90764">
        <w:rPr>
          <w:rFonts w:ascii="Arial" w:hAnsi="Arial" w:cs="Arial"/>
          <w:sz w:val="36"/>
          <w:szCs w:val="36"/>
        </w:rPr>
        <w:t xml:space="preserve"> to that as well.</w:t>
      </w:r>
    </w:p>
    <w:p w14:paraId="2421D8A9" w14:textId="3B89119F" w:rsidR="00EC2C78" w:rsidRDefault="00EC2C78" w:rsidP="00EC2C78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418198DF" w14:textId="3E09FC7C" w:rsidR="00EC2C78" w:rsidRDefault="00A90764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sz w:val="36"/>
          <w:szCs w:val="36"/>
        </w:rPr>
        <w:t xml:space="preserve"> How does the integration of online request system work i</w:t>
      </w:r>
      <w:r w:rsidR="007979B9">
        <w:rPr>
          <w:rFonts w:ascii="Arial" w:hAnsi="Arial" w:cs="Arial"/>
          <w:sz w:val="36"/>
          <w:szCs w:val="36"/>
        </w:rPr>
        <w:t>n situation like Emergency Room</w:t>
      </w:r>
      <w:r>
        <w:rPr>
          <w:rFonts w:ascii="Arial" w:hAnsi="Arial" w:cs="Arial"/>
          <w:sz w:val="36"/>
          <w:szCs w:val="36"/>
        </w:rPr>
        <w:t xml:space="preserve">?   </w:t>
      </w:r>
    </w:p>
    <w:p w14:paraId="18654955" w14:textId="1B791285" w:rsidR="00A90764" w:rsidRDefault="00A90764" w:rsidP="00A90764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sz w:val="36"/>
          <w:szCs w:val="36"/>
        </w:rPr>
        <w:t xml:space="preserve">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CF6372">
        <w:rPr>
          <w:rFonts w:ascii="Arial" w:hAnsi="Arial" w:cs="Arial"/>
          <w:sz w:val="36"/>
          <w:szCs w:val="36"/>
        </w:rPr>
        <w:t xml:space="preserve"> has different modalities of</w:t>
      </w:r>
      <w:r w:rsidR="00660A6F">
        <w:rPr>
          <w:rFonts w:ascii="Arial" w:hAnsi="Arial" w:cs="Arial"/>
          <w:sz w:val="36"/>
          <w:szCs w:val="36"/>
        </w:rPr>
        <w:t xml:space="preserve"> spoken language delivery. Most of time in </w:t>
      </w:r>
      <w:r w:rsidR="007979B9">
        <w:rPr>
          <w:rFonts w:ascii="Arial" w:hAnsi="Arial" w:cs="Arial"/>
          <w:sz w:val="36"/>
          <w:szCs w:val="36"/>
        </w:rPr>
        <w:t>Emergency Room</w:t>
      </w:r>
      <w:r w:rsidR="00660A6F">
        <w:rPr>
          <w:rFonts w:ascii="Arial" w:hAnsi="Arial" w:cs="Arial"/>
          <w:sz w:val="36"/>
          <w:szCs w:val="36"/>
        </w:rPr>
        <w:t xml:space="preserve"> they use phone I</w:t>
      </w:r>
      <w:r w:rsidR="007979B9">
        <w:rPr>
          <w:rFonts w:ascii="Arial" w:hAnsi="Arial" w:cs="Arial"/>
          <w:sz w:val="36"/>
          <w:szCs w:val="36"/>
        </w:rPr>
        <w:t>nterpreter</w:t>
      </w:r>
      <w:r w:rsidR="00660A6F">
        <w:rPr>
          <w:rFonts w:ascii="Arial" w:hAnsi="Arial" w:cs="Arial"/>
          <w:sz w:val="36"/>
          <w:szCs w:val="36"/>
        </w:rPr>
        <w:t xml:space="preserve"> or V</w:t>
      </w:r>
      <w:r w:rsidR="00EB4ED4">
        <w:rPr>
          <w:rFonts w:ascii="Arial" w:hAnsi="Arial" w:cs="Arial"/>
          <w:sz w:val="36"/>
          <w:szCs w:val="36"/>
        </w:rPr>
        <w:t xml:space="preserve">ideo </w:t>
      </w:r>
      <w:r w:rsidR="00660A6F">
        <w:rPr>
          <w:rFonts w:ascii="Arial" w:hAnsi="Arial" w:cs="Arial"/>
          <w:sz w:val="36"/>
          <w:szCs w:val="36"/>
        </w:rPr>
        <w:t>R</w:t>
      </w:r>
      <w:r w:rsidR="00EB4ED4">
        <w:rPr>
          <w:rFonts w:ascii="Arial" w:hAnsi="Arial" w:cs="Arial"/>
          <w:sz w:val="36"/>
          <w:szCs w:val="36"/>
        </w:rPr>
        <w:t xml:space="preserve">emote </w:t>
      </w:r>
      <w:r w:rsidR="00660A6F">
        <w:rPr>
          <w:rFonts w:ascii="Arial" w:hAnsi="Arial" w:cs="Arial"/>
          <w:sz w:val="36"/>
          <w:szCs w:val="36"/>
        </w:rPr>
        <w:t>I</w:t>
      </w:r>
      <w:r w:rsidR="00EB4ED4">
        <w:rPr>
          <w:rFonts w:ascii="Arial" w:hAnsi="Arial" w:cs="Arial"/>
          <w:sz w:val="36"/>
          <w:szCs w:val="36"/>
        </w:rPr>
        <w:t>nterpreting</w:t>
      </w:r>
      <w:r w:rsidR="00660A6F">
        <w:rPr>
          <w:rFonts w:ascii="Arial" w:hAnsi="Arial" w:cs="Arial"/>
          <w:sz w:val="36"/>
          <w:szCs w:val="36"/>
        </w:rPr>
        <w:t xml:space="preserve"> for immediate access to </w:t>
      </w:r>
      <w:r w:rsidR="007979B9">
        <w:rPr>
          <w:rFonts w:ascii="Arial" w:hAnsi="Arial" w:cs="Arial"/>
          <w:sz w:val="36"/>
          <w:szCs w:val="36"/>
        </w:rPr>
        <w:t>interpreter,</w:t>
      </w:r>
      <w:r w:rsidR="0047600D">
        <w:rPr>
          <w:rFonts w:ascii="Arial" w:hAnsi="Arial" w:cs="Arial"/>
          <w:sz w:val="36"/>
          <w:szCs w:val="36"/>
        </w:rPr>
        <w:t xml:space="preserve"> which has proven result of</w:t>
      </w:r>
      <w:r w:rsidR="00940877">
        <w:rPr>
          <w:rFonts w:ascii="Arial" w:hAnsi="Arial" w:cs="Arial"/>
          <w:sz w:val="36"/>
          <w:szCs w:val="36"/>
        </w:rPr>
        <w:t xml:space="preserve"> reduced length of stays for</w:t>
      </w:r>
      <w:r w:rsidR="00CF6372">
        <w:rPr>
          <w:rFonts w:ascii="Arial" w:hAnsi="Arial" w:cs="Arial"/>
          <w:sz w:val="36"/>
          <w:szCs w:val="36"/>
        </w:rPr>
        <w:t xml:space="preserve"> patients. </w:t>
      </w:r>
    </w:p>
    <w:p w14:paraId="208E6848" w14:textId="4883A472" w:rsidR="00A90764" w:rsidRDefault="00660A6F" w:rsidP="00660A6F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p w14:paraId="77F9E2ED" w14:textId="689DA227" w:rsidR="00660A6F" w:rsidRDefault="0047600D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sz w:val="36"/>
          <w:szCs w:val="36"/>
        </w:rPr>
        <w:t xml:space="preserve"> There were some traumatic experiences with this agency. Per</w:t>
      </w:r>
      <w:r w:rsidR="00CF6372">
        <w:rPr>
          <w:rFonts w:ascii="Arial" w:hAnsi="Arial" w:cs="Arial"/>
          <w:sz w:val="36"/>
          <w:szCs w:val="36"/>
        </w:rPr>
        <w:t xml:space="preserve">haps the counselors from the </w:t>
      </w:r>
      <w:r w:rsidR="004E6DE7">
        <w:rPr>
          <w:rFonts w:ascii="Arial" w:hAnsi="Arial" w:cs="Arial"/>
          <w:sz w:val="36"/>
        </w:rPr>
        <w:t>Vancouver Coastal Health</w:t>
      </w:r>
      <w:r w:rsidR="00231C20">
        <w:rPr>
          <w:rFonts w:ascii="Arial" w:hAnsi="Arial" w:cs="Arial"/>
          <w:sz w:val="36"/>
          <w:szCs w:val="36"/>
        </w:rPr>
        <w:t>’s</w:t>
      </w:r>
      <w:r w:rsidR="00CF6372">
        <w:rPr>
          <w:rFonts w:ascii="Arial" w:hAnsi="Arial" w:cs="Arial"/>
          <w:sz w:val="36"/>
          <w:szCs w:val="36"/>
        </w:rPr>
        <w:t xml:space="preserve"> Deaf</w:t>
      </w:r>
      <w:r>
        <w:rPr>
          <w:rFonts w:ascii="Arial" w:hAnsi="Arial" w:cs="Arial"/>
          <w:sz w:val="36"/>
          <w:szCs w:val="36"/>
        </w:rPr>
        <w:t xml:space="preserve"> Well-Being Program should stand by during the Town Hall in case there are emotional moments.</w:t>
      </w:r>
      <w:r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b/>
          <w:sz w:val="36"/>
          <w:szCs w:val="36"/>
        </w:rPr>
        <w:t xml:space="preserve">A: </w:t>
      </w:r>
      <w:r>
        <w:rPr>
          <w:rFonts w:ascii="Arial" w:hAnsi="Arial" w:cs="Arial"/>
          <w:sz w:val="36"/>
          <w:szCs w:val="36"/>
        </w:rPr>
        <w:t xml:space="preserve">This </w:t>
      </w:r>
      <w:r w:rsidR="00231C20">
        <w:rPr>
          <w:rFonts w:ascii="Arial" w:hAnsi="Arial" w:cs="Arial"/>
          <w:sz w:val="36"/>
          <w:szCs w:val="36"/>
        </w:rPr>
        <w:t>is a good suggestion</w:t>
      </w:r>
      <w:r w:rsidR="00CF6372">
        <w:rPr>
          <w:rFonts w:ascii="Arial" w:hAnsi="Arial" w:cs="Arial"/>
          <w:sz w:val="36"/>
          <w:szCs w:val="36"/>
        </w:rPr>
        <w:t xml:space="preserve">. Scott will explore it further. </w:t>
      </w:r>
    </w:p>
    <w:p w14:paraId="25514A6E" w14:textId="1AA38595" w:rsidR="0047600D" w:rsidRPr="00C57361" w:rsidRDefault="00C57361" w:rsidP="00C57361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</w:t>
      </w:r>
    </w:p>
    <w:p w14:paraId="20814793" w14:textId="5297413D" w:rsidR="00C57361" w:rsidRDefault="00C57361" w:rsidP="00641026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 w:rsidR="00641026" w:rsidRPr="00641026">
        <w:rPr>
          <w:rFonts w:ascii="Arial" w:hAnsi="Arial" w:cs="Arial"/>
          <w:b/>
          <w:sz w:val="36"/>
          <w:szCs w:val="36"/>
        </w:rPr>
        <w:t xml:space="preserve"> </w:t>
      </w:r>
      <w:r w:rsidR="00641026" w:rsidRPr="00641026">
        <w:rPr>
          <w:rFonts w:ascii="Arial" w:hAnsi="Arial" w:cs="Arial"/>
          <w:sz w:val="36"/>
          <w:szCs w:val="36"/>
        </w:rPr>
        <w:t>The community on the Island has felt excluded</w:t>
      </w:r>
      <w:r w:rsidR="002E47AD">
        <w:rPr>
          <w:rFonts w:ascii="Arial" w:hAnsi="Arial" w:cs="Arial"/>
          <w:sz w:val="36"/>
          <w:szCs w:val="36"/>
        </w:rPr>
        <w:t xml:space="preserve"> in the past</w:t>
      </w:r>
      <w:r w:rsidR="00641026" w:rsidRPr="00641026">
        <w:rPr>
          <w:rFonts w:ascii="Arial" w:hAnsi="Arial" w:cs="Arial"/>
          <w:sz w:val="36"/>
          <w:szCs w:val="36"/>
        </w:rPr>
        <w:t xml:space="preserve">. How will Wavefront serve the entire </w:t>
      </w:r>
      <w:r w:rsidR="004E6DE7">
        <w:rPr>
          <w:rFonts w:ascii="Arial" w:hAnsi="Arial" w:cs="Arial"/>
          <w:sz w:val="36"/>
          <w:szCs w:val="36"/>
        </w:rPr>
        <w:t>British Columbia</w:t>
      </w:r>
      <w:r w:rsidR="00641026" w:rsidRPr="00641026">
        <w:rPr>
          <w:rFonts w:ascii="Arial" w:hAnsi="Arial" w:cs="Arial"/>
          <w:sz w:val="36"/>
          <w:szCs w:val="36"/>
        </w:rPr>
        <w:t xml:space="preserve"> moving forward?</w:t>
      </w:r>
      <w:r w:rsidR="00641026" w:rsidRPr="00641026">
        <w:rPr>
          <w:rFonts w:ascii="Arial" w:hAnsi="Arial" w:cs="Arial"/>
          <w:sz w:val="36"/>
          <w:szCs w:val="36"/>
        </w:rPr>
        <w:br/>
      </w:r>
      <w:r w:rsidR="00641026" w:rsidRPr="00641026">
        <w:rPr>
          <w:rFonts w:ascii="Arial" w:hAnsi="Arial" w:cs="Arial"/>
          <w:b/>
          <w:sz w:val="36"/>
          <w:szCs w:val="36"/>
        </w:rPr>
        <w:t xml:space="preserve">A: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641026" w:rsidRPr="00641026">
        <w:rPr>
          <w:rFonts w:ascii="Arial" w:hAnsi="Arial" w:cs="Arial"/>
          <w:sz w:val="36"/>
          <w:szCs w:val="36"/>
        </w:rPr>
        <w:t xml:space="preserve"> will ensure Wavefront to be able to provide service across </w:t>
      </w:r>
      <w:r w:rsidR="004E6DE7">
        <w:rPr>
          <w:rFonts w:ascii="Arial" w:hAnsi="Arial" w:cs="Arial"/>
          <w:sz w:val="36"/>
          <w:szCs w:val="36"/>
        </w:rPr>
        <w:t>British Columbia</w:t>
      </w:r>
      <w:r w:rsidR="00641026" w:rsidRPr="00641026">
        <w:rPr>
          <w:rFonts w:ascii="Arial" w:hAnsi="Arial" w:cs="Arial"/>
          <w:sz w:val="36"/>
          <w:szCs w:val="36"/>
        </w:rPr>
        <w:t xml:space="preserve"> with the new contract. The vendor is also making changes in service</w:t>
      </w:r>
      <w:r w:rsidR="00322A91">
        <w:rPr>
          <w:rFonts w:ascii="Arial" w:hAnsi="Arial" w:cs="Arial"/>
          <w:sz w:val="36"/>
          <w:szCs w:val="36"/>
        </w:rPr>
        <w:t>s</w:t>
      </w:r>
      <w:r w:rsidR="00641026" w:rsidRPr="00641026">
        <w:rPr>
          <w:rFonts w:ascii="Arial" w:hAnsi="Arial" w:cs="Arial"/>
          <w:sz w:val="36"/>
          <w:szCs w:val="36"/>
        </w:rPr>
        <w:t xml:space="preserve"> as well.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641026" w:rsidRPr="00641026">
        <w:rPr>
          <w:rFonts w:ascii="Arial" w:hAnsi="Arial" w:cs="Arial"/>
          <w:sz w:val="36"/>
          <w:szCs w:val="36"/>
        </w:rPr>
        <w:t xml:space="preserve"> will set forth </w:t>
      </w:r>
      <w:proofErr w:type="gramStart"/>
      <w:r w:rsidR="00641026" w:rsidRPr="00641026">
        <w:rPr>
          <w:rFonts w:ascii="Arial" w:hAnsi="Arial" w:cs="Arial"/>
          <w:sz w:val="36"/>
          <w:szCs w:val="36"/>
        </w:rPr>
        <w:t>future plans</w:t>
      </w:r>
      <w:proofErr w:type="gramEnd"/>
      <w:r w:rsidR="00641026" w:rsidRPr="00641026">
        <w:rPr>
          <w:rFonts w:ascii="Arial" w:hAnsi="Arial" w:cs="Arial"/>
          <w:sz w:val="36"/>
          <w:szCs w:val="36"/>
        </w:rPr>
        <w:t xml:space="preserve"> after announce</w:t>
      </w:r>
      <w:r w:rsidR="00641026">
        <w:rPr>
          <w:rFonts w:ascii="Arial" w:hAnsi="Arial" w:cs="Arial"/>
          <w:sz w:val="36"/>
          <w:szCs w:val="36"/>
        </w:rPr>
        <w:t>ment.</w:t>
      </w:r>
    </w:p>
    <w:p w14:paraId="7F90518D" w14:textId="77777777" w:rsidR="00641026" w:rsidRPr="00641026" w:rsidRDefault="00641026" w:rsidP="00641026">
      <w:pPr>
        <w:pStyle w:val="ListParagraph"/>
        <w:rPr>
          <w:rFonts w:ascii="Arial" w:hAnsi="Arial" w:cs="Arial"/>
          <w:sz w:val="36"/>
          <w:szCs w:val="36"/>
        </w:rPr>
      </w:pPr>
    </w:p>
    <w:p w14:paraId="12155805" w14:textId="50E499AC" w:rsidR="00170E16" w:rsidRDefault="00641026" w:rsidP="00170E16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proofErr w:type="gramStart"/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170E16">
        <w:rPr>
          <w:rFonts w:ascii="Arial" w:hAnsi="Arial" w:cs="Arial"/>
          <w:sz w:val="36"/>
          <w:szCs w:val="36"/>
        </w:rPr>
        <w:t>This agency is not a community-sensitive organization and has created more barriers in terms of attitudes and behaviours.</w:t>
      </w:r>
      <w:proofErr w:type="gramEnd"/>
      <w:r w:rsidR="00170E16">
        <w:rPr>
          <w:rFonts w:ascii="Arial" w:hAnsi="Arial" w:cs="Arial"/>
          <w:sz w:val="36"/>
          <w:szCs w:val="36"/>
        </w:rPr>
        <w:t xml:space="preserve"> There is no diversity in the staffing and </w:t>
      </w:r>
      <w:r w:rsidR="007979B9">
        <w:rPr>
          <w:rFonts w:ascii="Arial" w:hAnsi="Arial" w:cs="Arial"/>
          <w:sz w:val="36"/>
          <w:szCs w:val="36"/>
        </w:rPr>
        <w:t xml:space="preserve">interpreter </w:t>
      </w:r>
      <w:r w:rsidR="00170E16">
        <w:rPr>
          <w:rFonts w:ascii="Arial" w:hAnsi="Arial" w:cs="Arial"/>
          <w:sz w:val="36"/>
          <w:szCs w:val="36"/>
        </w:rPr>
        <w:t xml:space="preserve">population. We have the right to access the Sign Language </w:t>
      </w:r>
      <w:r w:rsidR="007979B9">
        <w:rPr>
          <w:rFonts w:ascii="Arial" w:hAnsi="Arial" w:cs="Arial"/>
          <w:sz w:val="36"/>
          <w:szCs w:val="36"/>
        </w:rPr>
        <w:t xml:space="preserve">interpreter </w:t>
      </w:r>
      <w:r w:rsidR="00170E16">
        <w:rPr>
          <w:rFonts w:ascii="Arial" w:hAnsi="Arial" w:cs="Arial"/>
          <w:sz w:val="36"/>
          <w:szCs w:val="36"/>
        </w:rPr>
        <w:t xml:space="preserve">but they act </w:t>
      </w:r>
      <w:proofErr w:type="gramStart"/>
      <w:r w:rsidR="00170E16">
        <w:rPr>
          <w:rFonts w:ascii="Arial" w:hAnsi="Arial" w:cs="Arial"/>
          <w:sz w:val="36"/>
          <w:szCs w:val="36"/>
        </w:rPr>
        <w:t>like</w:t>
      </w:r>
      <w:proofErr w:type="gramEnd"/>
      <w:r w:rsidR="00170E16">
        <w:rPr>
          <w:rFonts w:ascii="Arial" w:hAnsi="Arial" w:cs="Arial"/>
          <w:sz w:val="36"/>
          <w:szCs w:val="36"/>
        </w:rPr>
        <w:t xml:space="preserve"> they are the gatekeepers.</w:t>
      </w:r>
      <w:r w:rsidR="00146924">
        <w:rPr>
          <w:rFonts w:ascii="Arial" w:hAnsi="Arial" w:cs="Arial"/>
          <w:sz w:val="36"/>
          <w:szCs w:val="36"/>
        </w:rPr>
        <w:t xml:space="preserve"> </w:t>
      </w:r>
      <w:r w:rsidR="007979B9">
        <w:rPr>
          <w:rFonts w:ascii="Arial" w:hAnsi="Arial" w:cs="Arial"/>
          <w:sz w:val="36"/>
          <w:szCs w:val="36"/>
        </w:rPr>
        <w:t>Wavefront</w:t>
      </w:r>
      <w:r w:rsidR="00146924">
        <w:rPr>
          <w:rFonts w:ascii="Arial" w:hAnsi="Arial" w:cs="Arial"/>
          <w:sz w:val="36"/>
          <w:szCs w:val="36"/>
        </w:rPr>
        <w:t xml:space="preserve"> </w:t>
      </w:r>
      <w:r w:rsidR="009454F3">
        <w:rPr>
          <w:rFonts w:ascii="Arial" w:hAnsi="Arial" w:cs="Arial"/>
          <w:sz w:val="36"/>
          <w:szCs w:val="36"/>
        </w:rPr>
        <w:t>should have all staff take anti-</w:t>
      </w:r>
      <w:r w:rsidR="00146924">
        <w:rPr>
          <w:rFonts w:ascii="Arial" w:hAnsi="Arial" w:cs="Arial"/>
          <w:sz w:val="36"/>
          <w:szCs w:val="36"/>
        </w:rPr>
        <w:t>audism and anti-racism trainings.</w:t>
      </w:r>
    </w:p>
    <w:p w14:paraId="00463290" w14:textId="20A9B3F7" w:rsidR="00170E16" w:rsidRPr="00BB4DFB" w:rsidRDefault="00170E16" w:rsidP="00BB4DFB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 w:rsidR="00BB4DFB">
        <w:rPr>
          <w:rFonts w:ascii="Arial" w:hAnsi="Arial" w:cs="Arial"/>
          <w:b/>
          <w:sz w:val="36"/>
          <w:szCs w:val="36"/>
        </w:rPr>
        <w:t xml:space="preserve">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BB4DFB">
        <w:rPr>
          <w:rFonts w:ascii="Arial" w:hAnsi="Arial" w:cs="Arial"/>
          <w:sz w:val="36"/>
          <w:szCs w:val="36"/>
        </w:rPr>
        <w:t xml:space="preserve"> understands the perspectives from the community and expects disappointments from </w:t>
      </w:r>
      <w:r w:rsidR="00CE6147" w:rsidRPr="00A20B75">
        <w:rPr>
          <w:rFonts w:ascii="Arial" w:hAnsi="Arial" w:cs="Arial"/>
          <w:sz w:val="36"/>
          <w:szCs w:val="36"/>
        </w:rPr>
        <w:t>C</w:t>
      </w:r>
      <w:r w:rsidR="00CE6147">
        <w:rPr>
          <w:rFonts w:ascii="Arial" w:hAnsi="Arial" w:cs="Arial"/>
          <w:sz w:val="36"/>
          <w:szCs w:val="36"/>
        </w:rPr>
        <w:t xml:space="preserve">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CE6147" w:rsidRPr="00A20B75">
        <w:rPr>
          <w:rFonts w:ascii="Arial" w:hAnsi="Arial" w:cs="Arial"/>
          <w:sz w:val="36"/>
          <w:szCs w:val="36"/>
        </w:rPr>
        <w:t>G</w:t>
      </w:r>
      <w:r w:rsidR="00CE6147">
        <w:rPr>
          <w:rFonts w:ascii="Arial" w:hAnsi="Arial" w:cs="Arial"/>
          <w:sz w:val="36"/>
          <w:szCs w:val="36"/>
        </w:rPr>
        <w:t>roup</w:t>
      </w:r>
      <w:r w:rsidR="00BB4DFB">
        <w:rPr>
          <w:rFonts w:ascii="Arial" w:hAnsi="Arial" w:cs="Arial"/>
          <w:sz w:val="36"/>
          <w:szCs w:val="36"/>
        </w:rPr>
        <w:t xml:space="preserve">. However the fact is that there were extremely limited options of vendors to choose from </w:t>
      </w:r>
      <w:r w:rsidR="002E47AD">
        <w:rPr>
          <w:rFonts w:ascii="Arial" w:hAnsi="Arial" w:cs="Arial"/>
          <w:sz w:val="36"/>
          <w:szCs w:val="36"/>
        </w:rPr>
        <w:t xml:space="preserve">in the </w:t>
      </w:r>
      <w:r w:rsidR="00A818A8" w:rsidRPr="00101E85">
        <w:rPr>
          <w:rFonts w:ascii="Arial" w:hAnsi="Arial" w:cs="Arial"/>
          <w:sz w:val="36"/>
          <w:szCs w:val="36"/>
        </w:rPr>
        <w:t>R</w:t>
      </w:r>
      <w:r w:rsidR="00A818A8">
        <w:rPr>
          <w:rFonts w:ascii="Arial" w:hAnsi="Arial" w:cs="Arial"/>
          <w:sz w:val="36"/>
          <w:szCs w:val="36"/>
        </w:rPr>
        <w:t xml:space="preserve">equest </w:t>
      </w:r>
      <w:r w:rsidR="00A818A8" w:rsidRPr="00101E85">
        <w:rPr>
          <w:rFonts w:ascii="Arial" w:hAnsi="Arial" w:cs="Arial"/>
          <w:sz w:val="36"/>
          <w:szCs w:val="36"/>
        </w:rPr>
        <w:t>F</w:t>
      </w:r>
      <w:r w:rsidR="00A818A8">
        <w:rPr>
          <w:rFonts w:ascii="Arial" w:hAnsi="Arial" w:cs="Arial"/>
          <w:sz w:val="36"/>
          <w:szCs w:val="36"/>
        </w:rPr>
        <w:t xml:space="preserve">or </w:t>
      </w:r>
      <w:proofErr w:type="gramStart"/>
      <w:r w:rsidR="00A818A8" w:rsidRPr="00101E85">
        <w:rPr>
          <w:rFonts w:ascii="Arial" w:hAnsi="Arial" w:cs="Arial"/>
          <w:sz w:val="36"/>
          <w:szCs w:val="36"/>
        </w:rPr>
        <w:t>P</w:t>
      </w:r>
      <w:r w:rsidR="00A818A8">
        <w:rPr>
          <w:rFonts w:ascii="Arial" w:hAnsi="Arial" w:cs="Arial"/>
          <w:sz w:val="36"/>
          <w:szCs w:val="36"/>
        </w:rPr>
        <w:t>roposal</w:t>
      </w:r>
      <w:r w:rsidR="00227892">
        <w:rPr>
          <w:rFonts w:ascii="Arial" w:hAnsi="Arial" w:cs="Arial"/>
          <w:sz w:val="36"/>
          <w:szCs w:val="36"/>
        </w:rPr>
        <w:t>[</w:t>
      </w:r>
      <w:proofErr w:type="gramEnd"/>
      <w:r w:rsidR="002E47AD">
        <w:rPr>
          <w:rFonts w:ascii="Arial" w:hAnsi="Arial" w:cs="Arial"/>
          <w:sz w:val="36"/>
          <w:szCs w:val="36"/>
        </w:rPr>
        <w:t xml:space="preserve"> process </w:t>
      </w:r>
      <w:r w:rsidR="00BB4DFB">
        <w:rPr>
          <w:rFonts w:ascii="Arial" w:hAnsi="Arial" w:cs="Arial"/>
          <w:sz w:val="36"/>
          <w:szCs w:val="36"/>
        </w:rPr>
        <w:t xml:space="preserve">especially from </w:t>
      </w:r>
      <w:r w:rsidR="004E6DE7">
        <w:rPr>
          <w:rFonts w:ascii="Arial" w:hAnsi="Arial" w:cs="Arial"/>
          <w:sz w:val="36"/>
          <w:szCs w:val="36"/>
        </w:rPr>
        <w:t>British Columbia</w:t>
      </w:r>
      <w:r w:rsidR="00BB4DFB">
        <w:rPr>
          <w:rFonts w:ascii="Arial" w:hAnsi="Arial" w:cs="Arial"/>
          <w:sz w:val="36"/>
          <w:szCs w:val="36"/>
        </w:rPr>
        <w:t xml:space="preserve">. As a public sector providing services,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CE6147">
        <w:rPr>
          <w:rFonts w:ascii="Arial" w:hAnsi="Arial" w:cs="Arial"/>
          <w:sz w:val="36"/>
          <w:szCs w:val="36"/>
        </w:rPr>
        <w:t xml:space="preserve"> </w:t>
      </w:r>
      <w:r w:rsidR="00BB4DFB">
        <w:rPr>
          <w:rFonts w:ascii="Arial" w:hAnsi="Arial" w:cs="Arial"/>
          <w:sz w:val="36"/>
          <w:szCs w:val="36"/>
        </w:rPr>
        <w:t>/</w:t>
      </w:r>
      <w:r w:rsidR="00CE6147" w:rsidRPr="00CE6147">
        <w:rPr>
          <w:rFonts w:ascii="Arial" w:hAnsi="Arial" w:cs="Arial"/>
          <w:sz w:val="36"/>
          <w:szCs w:val="36"/>
        </w:rPr>
        <w:t xml:space="preserve"> </w:t>
      </w:r>
      <w:r w:rsidR="00CE6147" w:rsidRPr="00101E85">
        <w:rPr>
          <w:rFonts w:ascii="Arial" w:hAnsi="Arial" w:cs="Arial"/>
          <w:sz w:val="36"/>
          <w:szCs w:val="36"/>
        </w:rPr>
        <w:t>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 w:rsidR="00CE6147" w:rsidRPr="00101E85">
        <w:rPr>
          <w:rFonts w:ascii="Arial" w:hAnsi="Arial" w:cs="Arial"/>
          <w:sz w:val="36"/>
          <w:szCs w:val="36"/>
        </w:rPr>
        <w:t>H</w:t>
      </w:r>
      <w:r w:rsidR="00CE6147">
        <w:rPr>
          <w:rFonts w:ascii="Arial" w:hAnsi="Arial" w:cs="Arial"/>
          <w:sz w:val="36"/>
          <w:szCs w:val="36"/>
        </w:rPr>
        <w:t xml:space="preserve">ealth </w:t>
      </w:r>
      <w:r w:rsidR="00CE6147" w:rsidRPr="00101E85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ervices </w:t>
      </w:r>
      <w:r w:rsidR="00CE6147" w:rsidRPr="00101E85">
        <w:rPr>
          <w:rFonts w:ascii="Arial" w:hAnsi="Arial" w:cs="Arial"/>
          <w:sz w:val="36"/>
          <w:szCs w:val="36"/>
        </w:rPr>
        <w:t>A</w:t>
      </w:r>
      <w:r w:rsidR="00CE6147">
        <w:rPr>
          <w:rFonts w:ascii="Arial" w:hAnsi="Arial" w:cs="Arial"/>
          <w:sz w:val="36"/>
          <w:szCs w:val="36"/>
        </w:rPr>
        <w:t>uthority</w:t>
      </w:r>
      <w:r w:rsidR="00BB4DFB">
        <w:rPr>
          <w:rFonts w:ascii="Arial" w:hAnsi="Arial" w:cs="Arial"/>
          <w:sz w:val="36"/>
          <w:szCs w:val="36"/>
        </w:rPr>
        <w:t xml:space="preserve"> outlines </w:t>
      </w:r>
      <w:r w:rsidR="00BB4DFB">
        <w:rPr>
          <w:rFonts w:ascii="Arial" w:hAnsi="Arial" w:cs="Arial"/>
          <w:sz w:val="36"/>
          <w:szCs w:val="36"/>
        </w:rPr>
        <w:lastRenderedPageBreak/>
        <w:t>requirements/crite</w:t>
      </w:r>
      <w:r w:rsidR="002E47AD">
        <w:rPr>
          <w:rFonts w:ascii="Arial" w:hAnsi="Arial" w:cs="Arial"/>
          <w:sz w:val="36"/>
          <w:szCs w:val="36"/>
        </w:rPr>
        <w:t>ria gathered from C</w:t>
      </w:r>
      <w:r w:rsidR="004E6DE7">
        <w:rPr>
          <w:rFonts w:ascii="Arial" w:hAnsi="Arial" w:cs="Arial"/>
          <w:sz w:val="36"/>
          <w:szCs w:val="36"/>
        </w:rPr>
        <w:t xml:space="preserve">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2E47AD">
        <w:rPr>
          <w:rFonts w:ascii="Arial" w:hAnsi="Arial" w:cs="Arial"/>
          <w:sz w:val="36"/>
          <w:szCs w:val="36"/>
        </w:rPr>
        <w:t>G</w:t>
      </w:r>
      <w:r w:rsidR="004E6DE7">
        <w:rPr>
          <w:rFonts w:ascii="Arial" w:hAnsi="Arial" w:cs="Arial"/>
          <w:sz w:val="36"/>
          <w:szCs w:val="36"/>
        </w:rPr>
        <w:t>roup</w:t>
      </w:r>
      <w:r w:rsidR="002E47AD">
        <w:rPr>
          <w:rFonts w:ascii="Arial" w:hAnsi="Arial" w:cs="Arial"/>
          <w:sz w:val="36"/>
          <w:szCs w:val="36"/>
        </w:rPr>
        <w:t xml:space="preserve"> and selects</w:t>
      </w:r>
      <w:r w:rsidR="00BB4DFB">
        <w:rPr>
          <w:rFonts w:ascii="Arial" w:hAnsi="Arial" w:cs="Arial"/>
          <w:sz w:val="36"/>
          <w:szCs w:val="36"/>
        </w:rPr>
        <w:t xml:space="preserve"> from v</w:t>
      </w:r>
      <w:r w:rsidR="002E47AD">
        <w:rPr>
          <w:rFonts w:ascii="Arial" w:hAnsi="Arial" w:cs="Arial"/>
          <w:sz w:val="36"/>
          <w:szCs w:val="36"/>
        </w:rPr>
        <w:t>endors who meet them</w:t>
      </w:r>
      <w:r w:rsidR="00BB4DFB">
        <w:rPr>
          <w:rFonts w:ascii="Arial" w:hAnsi="Arial" w:cs="Arial"/>
          <w:sz w:val="36"/>
          <w:szCs w:val="36"/>
        </w:rPr>
        <w:t xml:space="preserve">. There are aspects not listed in the criteria, however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BB4DFB">
        <w:rPr>
          <w:rFonts w:ascii="Arial" w:hAnsi="Arial" w:cs="Arial"/>
          <w:sz w:val="36"/>
          <w:szCs w:val="36"/>
        </w:rPr>
        <w:t xml:space="preserve"> will do its best to take feedback from </w:t>
      </w:r>
      <w:r w:rsidR="004E6DE7">
        <w:rPr>
          <w:rFonts w:ascii="Arial" w:hAnsi="Arial" w:cs="Arial"/>
          <w:sz w:val="36"/>
          <w:szCs w:val="36"/>
        </w:rPr>
        <w:t xml:space="preserve">Community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4E6DE7">
        <w:rPr>
          <w:rFonts w:ascii="Arial" w:hAnsi="Arial" w:cs="Arial"/>
          <w:sz w:val="36"/>
          <w:szCs w:val="36"/>
        </w:rPr>
        <w:t>Group</w:t>
      </w:r>
      <w:r w:rsidR="00BB4DFB">
        <w:rPr>
          <w:rFonts w:ascii="Arial" w:hAnsi="Arial" w:cs="Arial"/>
          <w:sz w:val="36"/>
          <w:szCs w:val="36"/>
        </w:rPr>
        <w:t xml:space="preserve"> to vendor for better systemic changes.</w:t>
      </w:r>
      <w:r w:rsidR="00BB4DFB">
        <w:rPr>
          <w:rFonts w:ascii="Arial" w:hAnsi="Arial" w:cs="Arial"/>
          <w:sz w:val="36"/>
          <w:szCs w:val="36"/>
        </w:rPr>
        <w:br/>
      </w:r>
      <w:r w:rsidR="006659E2">
        <w:rPr>
          <w:rFonts w:ascii="Arial" w:hAnsi="Arial" w:cs="Arial"/>
          <w:sz w:val="36"/>
          <w:szCs w:val="36"/>
        </w:rPr>
        <w:t>Looking ahead, having S</w:t>
      </w:r>
      <w:r w:rsidR="00EB4ED4">
        <w:rPr>
          <w:rFonts w:ascii="Arial" w:hAnsi="Arial" w:cs="Arial"/>
          <w:sz w:val="36"/>
          <w:szCs w:val="36"/>
        </w:rPr>
        <w:t xml:space="preserve">ign </w:t>
      </w:r>
      <w:r w:rsidR="006659E2">
        <w:rPr>
          <w:rFonts w:ascii="Arial" w:hAnsi="Arial" w:cs="Arial"/>
          <w:sz w:val="36"/>
          <w:szCs w:val="36"/>
        </w:rPr>
        <w:t>L</w:t>
      </w:r>
      <w:r w:rsidR="00EB4ED4">
        <w:rPr>
          <w:rFonts w:ascii="Arial" w:hAnsi="Arial" w:cs="Arial"/>
          <w:sz w:val="36"/>
          <w:szCs w:val="36"/>
        </w:rPr>
        <w:t xml:space="preserve">anguage </w:t>
      </w:r>
      <w:r w:rsidR="006659E2">
        <w:rPr>
          <w:rFonts w:ascii="Arial" w:hAnsi="Arial" w:cs="Arial"/>
          <w:sz w:val="36"/>
          <w:szCs w:val="36"/>
        </w:rPr>
        <w:t>S</w:t>
      </w:r>
      <w:r w:rsidR="00EB4ED4">
        <w:rPr>
          <w:rFonts w:ascii="Arial" w:hAnsi="Arial" w:cs="Arial"/>
          <w:sz w:val="36"/>
          <w:szCs w:val="36"/>
        </w:rPr>
        <w:t>ervice</w:t>
      </w:r>
      <w:r w:rsidR="006659E2">
        <w:rPr>
          <w:rFonts w:ascii="Arial" w:hAnsi="Arial" w:cs="Arial"/>
          <w:sz w:val="36"/>
          <w:szCs w:val="36"/>
        </w:rPr>
        <w:t xml:space="preserve"> Coordinator and </w:t>
      </w:r>
      <w:r w:rsidR="004E6DE7">
        <w:rPr>
          <w:rFonts w:ascii="Arial" w:hAnsi="Arial" w:cs="Arial"/>
          <w:sz w:val="36"/>
          <w:szCs w:val="36"/>
        </w:rPr>
        <w:t xml:space="preserve">Community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4E6DE7">
        <w:rPr>
          <w:rFonts w:ascii="Arial" w:hAnsi="Arial" w:cs="Arial"/>
          <w:sz w:val="36"/>
          <w:szCs w:val="36"/>
        </w:rPr>
        <w:t>Group</w:t>
      </w:r>
      <w:r w:rsidR="006659E2">
        <w:rPr>
          <w:rFonts w:ascii="Arial" w:hAnsi="Arial" w:cs="Arial"/>
          <w:sz w:val="36"/>
          <w:szCs w:val="36"/>
        </w:rPr>
        <w:t xml:space="preserve"> now </w:t>
      </w:r>
      <w:r w:rsidR="00E2148E">
        <w:rPr>
          <w:rFonts w:ascii="Arial" w:hAnsi="Arial" w:cs="Arial"/>
          <w:sz w:val="36"/>
          <w:szCs w:val="36"/>
        </w:rPr>
        <w:t>will</w:t>
      </w:r>
      <w:r w:rsidR="006659E2">
        <w:rPr>
          <w:rFonts w:ascii="Arial" w:hAnsi="Arial" w:cs="Arial"/>
          <w:sz w:val="36"/>
          <w:szCs w:val="36"/>
        </w:rPr>
        <w:t xml:space="preserve"> make things more transparent. </w:t>
      </w:r>
    </w:p>
    <w:p w14:paraId="7277FD88" w14:textId="77777777" w:rsidR="00170E16" w:rsidRPr="00170E16" w:rsidRDefault="00170E16" w:rsidP="006659E2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7600A70B" w14:textId="5F349179" w:rsidR="00170E16" w:rsidRDefault="00E2148E" w:rsidP="00641026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Is it possible to make the contract </w:t>
      </w:r>
      <w:r w:rsidR="002E47AD">
        <w:rPr>
          <w:rFonts w:ascii="Arial" w:hAnsi="Arial" w:cs="Arial"/>
          <w:sz w:val="36"/>
          <w:szCs w:val="36"/>
        </w:rPr>
        <w:t>to be</w:t>
      </w:r>
      <w:r>
        <w:rPr>
          <w:rFonts w:ascii="Arial" w:hAnsi="Arial" w:cs="Arial"/>
          <w:sz w:val="36"/>
          <w:szCs w:val="36"/>
        </w:rPr>
        <w:t xml:space="preserve"> a trial basis for 6 months?</w:t>
      </w:r>
    </w:p>
    <w:p w14:paraId="33D6D81D" w14:textId="5B5EEA25" w:rsidR="00E2148E" w:rsidRPr="00E2148E" w:rsidRDefault="00E2148E" w:rsidP="00E2148E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E47AD">
        <w:rPr>
          <w:rFonts w:ascii="Arial" w:hAnsi="Arial" w:cs="Arial"/>
          <w:sz w:val="36"/>
          <w:szCs w:val="36"/>
        </w:rPr>
        <w:t>There were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really limited</w:t>
      </w:r>
      <w:proofErr w:type="gramEnd"/>
      <w:r>
        <w:rPr>
          <w:rFonts w:ascii="Arial" w:hAnsi="Arial" w:cs="Arial"/>
          <w:sz w:val="36"/>
          <w:szCs w:val="36"/>
        </w:rPr>
        <w:t xml:space="preserve"> options of eligible vendors who are </w:t>
      </w:r>
      <w:r w:rsidR="00146924">
        <w:rPr>
          <w:rFonts w:ascii="Arial" w:hAnsi="Arial" w:cs="Arial"/>
          <w:sz w:val="36"/>
          <w:szCs w:val="36"/>
        </w:rPr>
        <w:t xml:space="preserve">readily </w:t>
      </w:r>
      <w:r>
        <w:rPr>
          <w:rFonts w:ascii="Arial" w:hAnsi="Arial" w:cs="Arial"/>
          <w:sz w:val="36"/>
          <w:szCs w:val="36"/>
        </w:rPr>
        <w:t>able to prov</w:t>
      </w:r>
      <w:r w:rsidR="00146924">
        <w:rPr>
          <w:rFonts w:ascii="Arial" w:hAnsi="Arial" w:cs="Arial"/>
          <w:sz w:val="36"/>
          <w:szCs w:val="36"/>
        </w:rPr>
        <w:t xml:space="preserve">ide services across </w:t>
      </w:r>
      <w:r w:rsidR="004E6DE7">
        <w:rPr>
          <w:rFonts w:ascii="Arial" w:hAnsi="Arial" w:cs="Arial"/>
          <w:sz w:val="36"/>
          <w:szCs w:val="36"/>
        </w:rPr>
        <w:t>British Columbia</w:t>
      </w:r>
      <w:r w:rsidR="00146924">
        <w:rPr>
          <w:rFonts w:ascii="Arial" w:hAnsi="Arial" w:cs="Arial"/>
          <w:sz w:val="36"/>
          <w:szCs w:val="36"/>
        </w:rPr>
        <w:t>.  Alternatively</w:t>
      </w:r>
      <w:r>
        <w:rPr>
          <w:rFonts w:ascii="Arial" w:hAnsi="Arial" w:cs="Arial"/>
          <w:sz w:val="36"/>
          <w:szCs w:val="36"/>
        </w:rPr>
        <w:t xml:space="preserve">,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 can discuss internally to add </w:t>
      </w:r>
      <w:r w:rsidR="00146924">
        <w:rPr>
          <w:rFonts w:ascii="Arial" w:hAnsi="Arial" w:cs="Arial"/>
          <w:sz w:val="36"/>
          <w:szCs w:val="36"/>
        </w:rPr>
        <w:t>regular assessments</w:t>
      </w:r>
      <w:r>
        <w:rPr>
          <w:rFonts w:ascii="Arial" w:hAnsi="Arial" w:cs="Arial"/>
          <w:sz w:val="36"/>
          <w:szCs w:val="36"/>
        </w:rPr>
        <w:t xml:space="preserve"> every 6 months to the contract. We can make more systemic changes to how we manage the contract to allow </w:t>
      </w:r>
      <w:proofErr w:type="gramStart"/>
      <w:r>
        <w:rPr>
          <w:rFonts w:ascii="Arial" w:hAnsi="Arial" w:cs="Arial"/>
          <w:sz w:val="36"/>
          <w:szCs w:val="36"/>
        </w:rPr>
        <w:t xml:space="preserve">more </w:t>
      </w:r>
      <w:r w:rsidR="002E47AD">
        <w:rPr>
          <w:rFonts w:ascii="Arial" w:hAnsi="Arial" w:cs="Arial"/>
          <w:sz w:val="36"/>
          <w:szCs w:val="36"/>
        </w:rPr>
        <w:t>formal channels to communicate</w:t>
      </w:r>
      <w:r>
        <w:rPr>
          <w:rFonts w:ascii="Arial" w:hAnsi="Arial" w:cs="Arial"/>
          <w:sz w:val="36"/>
          <w:szCs w:val="36"/>
        </w:rPr>
        <w:t xml:space="preserve"> feedback</w:t>
      </w:r>
      <w:proofErr w:type="gramEnd"/>
      <w:r>
        <w:rPr>
          <w:rFonts w:ascii="Arial" w:hAnsi="Arial" w:cs="Arial"/>
          <w:sz w:val="36"/>
          <w:szCs w:val="36"/>
        </w:rPr>
        <w:t xml:space="preserve">. </w:t>
      </w:r>
    </w:p>
    <w:p w14:paraId="356319A6" w14:textId="77777777" w:rsidR="00170E16" w:rsidRPr="00170E16" w:rsidRDefault="00170E16" w:rsidP="00170E16">
      <w:pPr>
        <w:pStyle w:val="ListParagraph"/>
        <w:rPr>
          <w:rFonts w:ascii="Arial" w:hAnsi="Arial" w:cs="Arial"/>
          <w:sz w:val="36"/>
          <w:szCs w:val="36"/>
        </w:rPr>
      </w:pPr>
    </w:p>
    <w:p w14:paraId="550AB55F" w14:textId="700EB2A3" w:rsidR="00170E16" w:rsidRDefault="0005378A" w:rsidP="00641026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E5805">
        <w:rPr>
          <w:rFonts w:ascii="Arial" w:hAnsi="Arial" w:cs="Arial"/>
          <w:sz w:val="36"/>
          <w:szCs w:val="36"/>
        </w:rPr>
        <w:t xml:space="preserve">Can Wavefront guarantee that they can provide </w:t>
      </w:r>
      <w:r w:rsidR="007979B9">
        <w:rPr>
          <w:rFonts w:ascii="Arial" w:hAnsi="Arial" w:cs="Arial"/>
          <w:sz w:val="36"/>
          <w:szCs w:val="36"/>
        </w:rPr>
        <w:t>interpreter</w:t>
      </w:r>
      <w:r w:rsidR="005E5805">
        <w:rPr>
          <w:rFonts w:ascii="Arial" w:hAnsi="Arial" w:cs="Arial"/>
          <w:sz w:val="36"/>
          <w:szCs w:val="36"/>
        </w:rPr>
        <w:t xml:space="preserve"> if a patient requests for a </w:t>
      </w:r>
      <w:r w:rsidR="00C1039F">
        <w:rPr>
          <w:rFonts w:ascii="Arial" w:hAnsi="Arial" w:cs="Arial"/>
          <w:sz w:val="36"/>
          <w:szCs w:val="36"/>
        </w:rPr>
        <w:t xml:space="preserve">Black, Indigenous, People </w:t>
      </w:r>
      <w:proofErr w:type="gramStart"/>
      <w:r w:rsidR="00C1039F">
        <w:rPr>
          <w:rFonts w:ascii="Arial" w:hAnsi="Arial" w:cs="Arial"/>
          <w:sz w:val="36"/>
          <w:szCs w:val="36"/>
        </w:rPr>
        <w:t>Of</w:t>
      </w:r>
      <w:proofErr w:type="gramEnd"/>
      <w:r w:rsidR="00C1039F">
        <w:rPr>
          <w:rFonts w:ascii="Arial" w:hAnsi="Arial" w:cs="Arial"/>
          <w:sz w:val="36"/>
          <w:szCs w:val="36"/>
        </w:rPr>
        <w:t xml:space="preserve"> Colour (</w:t>
      </w:r>
      <w:r w:rsidR="005E5805">
        <w:rPr>
          <w:rFonts w:ascii="Arial" w:hAnsi="Arial" w:cs="Arial"/>
          <w:sz w:val="36"/>
          <w:szCs w:val="36"/>
        </w:rPr>
        <w:t>BIPOC</w:t>
      </w:r>
      <w:r w:rsidR="00C1039F">
        <w:rPr>
          <w:rFonts w:ascii="Arial" w:hAnsi="Arial" w:cs="Arial"/>
          <w:sz w:val="36"/>
          <w:szCs w:val="36"/>
        </w:rPr>
        <w:t>)</w:t>
      </w:r>
      <w:r w:rsidR="005E5805">
        <w:rPr>
          <w:rFonts w:ascii="Arial" w:hAnsi="Arial" w:cs="Arial"/>
          <w:sz w:val="36"/>
          <w:szCs w:val="36"/>
        </w:rPr>
        <w:t xml:space="preserve"> </w:t>
      </w:r>
      <w:r w:rsidR="007979B9">
        <w:rPr>
          <w:rFonts w:ascii="Arial" w:hAnsi="Arial" w:cs="Arial"/>
          <w:sz w:val="36"/>
          <w:szCs w:val="36"/>
        </w:rPr>
        <w:t>interpreter</w:t>
      </w:r>
      <w:r w:rsidR="005E5805">
        <w:rPr>
          <w:rFonts w:ascii="Arial" w:hAnsi="Arial" w:cs="Arial"/>
          <w:sz w:val="36"/>
          <w:szCs w:val="36"/>
        </w:rPr>
        <w:t xml:space="preserve"> for example?</w:t>
      </w:r>
    </w:p>
    <w:p w14:paraId="06E386A3" w14:textId="48E4CB2B" w:rsidR="005E5805" w:rsidRDefault="005E5805" w:rsidP="005E5805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E47AD">
        <w:rPr>
          <w:rFonts w:ascii="Arial" w:hAnsi="Arial" w:cs="Arial"/>
          <w:sz w:val="36"/>
          <w:szCs w:val="36"/>
        </w:rPr>
        <w:t>It</w:t>
      </w:r>
      <w:r>
        <w:rPr>
          <w:rFonts w:ascii="Arial" w:hAnsi="Arial" w:cs="Arial"/>
          <w:sz w:val="36"/>
          <w:szCs w:val="36"/>
        </w:rPr>
        <w:t xml:space="preserve"> was not part of the requirement, however we can </w:t>
      </w:r>
      <w:r w:rsidR="002E47AD">
        <w:rPr>
          <w:rFonts w:ascii="Arial" w:hAnsi="Arial" w:cs="Arial"/>
          <w:sz w:val="36"/>
          <w:szCs w:val="36"/>
        </w:rPr>
        <w:t>discuss</w:t>
      </w:r>
      <w:r>
        <w:rPr>
          <w:rFonts w:ascii="Arial" w:hAnsi="Arial" w:cs="Arial"/>
          <w:sz w:val="36"/>
          <w:szCs w:val="36"/>
        </w:rPr>
        <w:t xml:space="preserve"> with the vendor to set </w:t>
      </w:r>
      <w:r>
        <w:rPr>
          <w:rFonts w:ascii="Arial" w:hAnsi="Arial" w:cs="Arial"/>
          <w:sz w:val="36"/>
          <w:szCs w:val="36"/>
        </w:rPr>
        <w:lastRenderedPageBreak/>
        <w:t>expectations for</w:t>
      </w:r>
      <w:r w:rsidR="004A02EB">
        <w:rPr>
          <w:rFonts w:ascii="Arial" w:hAnsi="Arial" w:cs="Arial"/>
          <w:sz w:val="36"/>
          <w:szCs w:val="36"/>
        </w:rPr>
        <w:t xml:space="preserve"> them to expand pool of diverse </w:t>
      </w:r>
      <w:r w:rsidR="007979B9">
        <w:rPr>
          <w:rFonts w:ascii="Arial" w:hAnsi="Arial" w:cs="Arial"/>
          <w:sz w:val="36"/>
          <w:szCs w:val="36"/>
        </w:rPr>
        <w:t>interpreters</w:t>
      </w:r>
      <w:r w:rsidR="004A02EB">
        <w:rPr>
          <w:rFonts w:ascii="Arial" w:hAnsi="Arial" w:cs="Arial"/>
          <w:sz w:val="36"/>
          <w:szCs w:val="36"/>
        </w:rPr>
        <w:t xml:space="preserve"> to promote inclusiveness. </w:t>
      </w:r>
    </w:p>
    <w:p w14:paraId="6854CAB9" w14:textId="77777777" w:rsidR="005E5805" w:rsidRPr="005E5805" w:rsidRDefault="005E5805" w:rsidP="005E5805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404D1743" w14:textId="473E8215" w:rsidR="00A90764" w:rsidRDefault="005E5805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7979B9">
        <w:rPr>
          <w:rFonts w:ascii="Arial" w:hAnsi="Arial" w:cs="Arial"/>
          <w:sz w:val="36"/>
          <w:szCs w:val="36"/>
        </w:rPr>
        <w:t>Wavefront</w:t>
      </w:r>
      <w:r>
        <w:rPr>
          <w:rFonts w:ascii="Arial" w:hAnsi="Arial" w:cs="Arial"/>
          <w:sz w:val="36"/>
          <w:szCs w:val="36"/>
        </w:rPr>
        <w:t xml:space="preserve"> may have the resources to provide services. </w:t>
      </w:r>
      <w:proofErr w:type="gramStart"/>
      <w:r>
        <w:rPr>
          <w:rFonts w:ascii="Arial" w:hAnsi="Arial" w:cs="Arial"/>
          <w:sz w:val="36"/>
          <w:szCs w:val="36"/>
        </w:rPr>
        <w:t>But</w:t>
      </w:r>
      <w:proofErr w:type="gramEnd"/>
      <w:r>
        <w:rPr>
          <w:rFonts w:ascii="Arial" w:hAnsi="Arial" w:cs="Arial"/>
          <w:sz w:val="36"/>
          <w:szCs w:val="36"/>
        </w:rPr>
        <w:t xml:space="preserve"> how can we fix the systemic issue that there are family members in a same business which interferes confidentialities</w:t>
      </w:r>
      <w:r w:rsidR="00146924">
        <w:rPr>
          <w:rFonts w:ascii="Arial" w:hAnsi="Arial" w:cs="Arial"/>
          <w:sz w:val="36"/>
          <w:szCs w:val="36"/>
        </w:rPr>
        <w:t xml:space="preserve"> or breaches ethics</w:t>
      </w:r>
      <w:r>
        <w:rPr>
          <w:rFonts w:ascii="Arial" w:hAnsi="Arial" w:cs="Arial"/>
          <w:sz w:val="36"/>
          <w:szCs w:val="36"/>
        </w:rPr>
        <w:t xml:space="preserve"> etc.?</w:t>
      </w:r>
    </w:p>
    <w:p w14:paraId="52671426" w14:textId="1478EAE6" w:rsidR="005E5805" w:rsidRPr="004D1E9A" w:rsidRDefault="005E5805" w:rsidP="005E5805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4D1E9A">
        <w:rPr>
          <w:rFonts w:ascii="Arial" w:hAnsi="Arial" w:cs="Arial"/>
          <w:sz w:val="36"/>
          <w:szCs w:val="36"/>
        </w:rPr>
        <w:t xml:space="preserve"> will ensure the operations of the vendor adhere to established policies</w:t>
      </w:r>
      <w:r w:rsidR="00146924">
        <w:rPr>
          <w:rFonts w:ascii="Arial" w:hAnsi="Arial" w:cs="Arial"/>
          <w:sz w:val="36"/>
          <w:szCs w:val="36"/>
        </w:rPr>
        <w:t xml:space="preserve"> and procedures</w:t>
      </w:r>
      <w:r w:rsidR="004D1E9A">
        <w:rPr>
          <w:rFonts w:ascii="Arial" w:hAnsi="Arial" w:cs="Arial"/>
          <w:sz w:val="36"/>
          <w:szCs w:val="36"/>
        </w:rPr>
        <w:t xml:space="preserve"> </w:t>
      </w:r>
      <w:r w:rsidR="00A16D8C">
        <w:rPr>
          <w:rFonts w:ascii="Arial" w:hAnsi="Arial" w:cs="Arial"/>
          <w:sz w:val="36"/>
          <w:szCs w:val="36"/>
        </w:rPr>
        <w:t>and will take action should issue arise.</w:t>
      </w:r>
    </w:p>
    <w:p w14:paraId="229F7515" w14:textId="0233A22B" w:rsidR="005E5805" w:rsidRDefault="005E5805" w:rsidP="005E5805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774DE413" w14:textId="2ACF6E58" w:rsidR="005E5805" w:rsidRDefault="005E5805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Will the </w:t>
      </w:r>
      <w:r w:rsidR="00CE6147" w:rsidRPr="00101E85">
        <w:rPr>
          <w:rFonts w:ascii="Arial" w:hAnsi="Arial" w:cs="Arial"/>
          <w:sz w:val="36"/>
          <w:szCs w:val="36"/>
        </w:rPr>
        <w:t>P</w:t>
      </w:r>
      <w:r w:rsidR="00CE6147">
        <w:rPr>
          <w:rFonts w:ascii="Arial" w:hAnsi="Arial" w:cs="Arial"/>
          <w:sz w:val="36"/>
          <w:szCs w:val="36"/>
        </w:rPr>
        <w:t xml:space="preserve">rovincial </w:t>
      </w:r>
      <w:r w:rsidR="00CE6147" w:rsidRPr="00101E85">
        <w:rPr>
          <w:rFonts w:ascii="Arial" w:hAnsi="Arial" w:cs="Arial"/>
          <w:sz w:val="36"/>
          <w:szCs w:val="36"/>
        </w:rPr>
        <w:t>H</w:t>
      </w:r>
      <w:r w:rsidR="00CE6147">
        <w:rPr>
          <w:rFonts w:ascii="Arial" w:hAnsi="Arial" w:cs="Arial"/>
          <w:sz w:val="36"/>
          <w:szCs w:val="36"/>
        </w:rPr>
        <w:t xml:space="preserve">ealth </w:t>
      </w:r>
      <w:r w:rsidR="00CE6147" w:rsidRPr="00101E85">
        <w:rPr>
          <w:rFonts w:ascii="Arial" w:hAnsi="Arial" w:cs="Arial"/>
          <w:sz w:val="36"/>
          <w:szCs w:val="36"/>
        </w:rPr>
        <w:t>S</w:t>
      </w:r>
      <w:r w:rsidR="00CE6147">
        <w:rPr>
          <w:rFonts w:ascii="Arial" w:hAnsi="Arial" w:cs="Arial"/>
          <w:sz w:val="36"/>
          <w:szCs w:val="36"/>
        </w:rPr>
        <w:t xml:space="preserve">ervices </w:t>
      </w:r>
      <w:r w:rsidR="00CE6147" w:rsidRPr="00101E85">
        <w:rPr>
          <w:rFonts w:ascii="Arial" w:hAnsi="Arial" w:cs="Arial"/>
          <w:sz w:val="36"/>
          <w:szCs w:val="36"/>
        </w:rPr>
        <w:t>A</w:t>
      </w:r>
      <w:r w:rsidR="00CE6147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 courses on confidentiality and Code of Ethics </w:t>
      </w:r>
      <w:r w:rsidR="00BB1A92">
        <w:rPr>
          <w:rFonts w:ascii="Arial" w:hAnsi="Arial" w:cs="Arial"/>
          <w:sz w:val="36"/>
          <w:szCs w:val="36"/>
        </w:rPr>
        <w:t xml:space="preserve">be required for vendors and </w:t>
      </w:r>
      <w:r w:rsidR="007979B9">
        <w:rPr>
          <w:rFonts w:ascii="Arial" w:hAnsi="Arial" w:cs="Arial"/>
          <w:sz w:val="36"/>
          <w:szCs w:val="36"/>
        </w:rPr>
        <w:t>interpreters</w:t>
      </w:r>
      <w:r>
        <w:rPr>
          <w:rFonts w:ascii="Arial" w:hAnsi="Arial" w:cs="Arial"/>
          <w:sz w:val="36"/>
          <w:szCs w:val="36"/>
        </w:rPr>
        <w:t>?</w:t>
      </w:r>
    </w:p>
    <w:p w14:paraId="00B65392" w14:textId="650DF8B3" w:rsidR="0019362E" w:rsidRDefault="005E5805" w:rsidP="005E5805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19362E">
        <w:rPr>
          <w:rFonts w:ascii="Arial" w:hAnsi="Arial" w:cs="Arial"/>
          <w:sz w:val="36"/>
          <w:szCs w:val="36"/>
        </w:rPr>
        <w:t xml:space="preserve">The vendor has its own protocols for </w:t>
      </w:r>
      <w:proofErr w:type="gramStart"/>
      <w:r w:rsidR="007979B9">
        <w:rPr>
          <w:rFonts w:ascii="Arial" w:hAnsi="Arial" w:cs="Arial"/>
          <w:sz w:val="36"/>
          <w:szCs w:val="36"/>
        </w:rPr>
        <w:t>interpreters</w:t>
      </w:r>
      <w:r w:rsidR="0019362E">
        <w:rPr>
          <w:rFonts w:ascii="Arial" w:hAnsi="Arial" w:cs="Arial"/>
          <w:sz w:val="36"/>
          <w:szCs w:val="36"/>
        </w:rPr>
        <w:t>,</w:t>
      </w:r>
      <w:proofErr w:type="gramEnd"/>
      <w:r w:rsidR="0019362E">
        <w:rPr>
          <w:rFonts w:ascii="Arial" w:hAnsi="Arial" w:cs="Arial"/>
          <w:sz w:val="36"/>
          <w:szCs w:val="36"/>
        </w:rPr>
        <w:t xml:space="preserve"> however we can look into adding them as part of requirements in the contract if </w:t>
      </w:r>
      <w:r w:rsidR="004E6DE7">
        <w:rPr>
          <w:rFonts w:ascii="Arial" w:hAnsi="Arial" w:cs="Arial"/>
          <w:sz w:val="36"/>
          <w:szCs w:val="36"/>
        </w:rPr>
        <w:t xml:space="preserve">Community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4E6DE7">
        <w:rPr>
          <w:rFonts w:ascii="Arial" w:hAnsi="Arial" w:cs="Arial"/>
          <w:sz w:val="36"/>
          <w:szCs w:val="36"/>
        </w:rPr>
        <w:t>Group</w:t>
      </w:r>
      <w:r w:rsidR="0019362E">
        <w:rPr>
          <w:rFonts w:ascii="Arial" w:hAnsi="Arial" w:cs="Arial"/>
          <w:sz w:val="36"/>
          <w:szCs w:val="36"/>
        </w:rPr>
        <w:t xml:space="preserve"> feels strongly about it.</w:t>
      </w:r>
    </w:p>
    <w:p w14:paraId="2E533CEF" w14:textId="77777777" w:rsidR="0019362E" w:rsidRDefault="0019362E" w:rsidP="005E5805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2833284F" w14:textId="3F38708A" w:rsidR="0019362E" w:rsidRDefault="0019362E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Is the vendor going to improve services at the Northern </w:t>
      </w:r>
      <w:r w:rsidR="004E6DE7">
        <w:rPr>
          <w:rFonts w:ascii="Arial" w:hAnsi="Arial" w:cs="Arial"/>
          <w:sz w:val="36"/>
          <w:szCs w:val="36"/>
        </w:rPr>
        <w:t>British Columbia</w:t>
      </w:r>
      <w:r>
        <w:rPr>
          <w:rFonts w:ascii="Arial" w:hAnsi="Arial" w:cs="Arial"/>
          <w:sz w:val="36"/>
          <w:szCs w:val="36"/>
        </w:rPr>
        <w:t>?</w:t>
      </w:r>
    </w:p>
    <w:p w14:paraId="0F4F3426" w14:textId="68082BCD" w:rsidR="005E5805" w:rsidRDefault="0019362E" w:rsidP="0019362E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The need to increase number of </w:t>
      </w:r>
      <w:r w:rsidR="007979B9">
        <w:rPr>
          <w:rFonts w:ascii="Arial" w:hAnsi="Arial" w:cs="Arial"/>
          <w:sz w:val="36"/>
          <w:szCs w:val="36"/>
        </w:rPr>
        <w:t>interpreters</w:t>
      </w:r>
      <w:r>
        <w:rPr>
          <w:rFonts w:ascii="Arial" w:hAnsi="Arial" w:cs="Arial"/>
          <w:sz w:val="36"/>
          <w:szCs w:val="36"/>
        </w:rPr>
        <w:t xml:space="preserve"> in the Northern and Central </w:t>
      </w:r>
      <w:r w:rsidR="004E6DE7">
        <w:rPr>
          <w:rFonts w:ascii="Arial" w:hAnsi="Arial" w:cs="Arial"/>
          <w:sz w:val="36"/>
          <w:szCs w:val="36"/>
        </w:rPr>
        <w:t>British Columbia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is acknowledged</w:t>
      </w:r>
      <w:proofErr w:type="gramEnd"/>
      <w:r>
        <w:rPr>
          <w:rFonts w:ascii="Arial" w:hAnsi="Arial" w:cs="Arial"/>
          <w:sz w:val="36"/>
          <w:szCs w:val="36"/>
        </w:rPr>
        <w:t xml:space="preserve">. Nowadays there </w:t>
      </w:r>
      <w:r w:rsidR="00F7030E">
        <w:rPr>
          <w:rFonts w:ascii="Arial" w:hAnsi="Arial" w:cs="Arial"/>
          <w:sz w:val="36"/>
          <w:szCs w:val="36"/>
        </w:rPr>
        <w:t xml:space="preserve">are </w:t>
      </w:r>
      <w:r w:rsidR="00EB4ED4">
        <w:rPr>
          <w:rFonts w:ascii="Arial" w:hAnsi="Arial" w:cs="Arial"/>
          <w:sz w:val="36"/>
          <w:szCs w:val="36"/>
        </w:rPr>
        <w:t>Video Remote Interpreting</w:t>
      </w:r>
      <w:r w:rsidR="00F7030E">
        <w:rPr>
          <w:rFonts w:ascii="Arial" w:hAnsi="Arial" w:cs="Arial"/>
          <w:sz w:val="36"/>
          <w:szCs w:val="36"/>
        </w:rPr>
        <w:t xml:space="preserve"> set up in some areas as well as</w:t>
      </w:r>
      <w:r>
        <w:rPr>
          <w:rFonts w:ascii="Arial" w:hAnsi="Arial" w:cs="Arial"/>
          <w:sz w:val="36"/>
          <w:szCs w:val="36"/>
        </w:rPr>
        <w:t xml:space="preserve"> increasing usage of virtual interpreting. </w:t>
      </w:r>
      <w:r w:rsidR="001D2E1E">
        <w:rPr>
          <w:rFonts w:ascii="Arial" w:hAnsi="Arial" w:cs="Arial"/>
          <w:color w:val="0E101A"/>
          <w:sz w:val="36"/>
          <w:szCs w:val="36"/>
        </w:rPr>
        <w:lastRenderedPageBreak/>
        <w:t>Provincial Language Services</w:t>
      </w:r>
      <w:r>
        <w:rPr>
          <w:rFonts w:ascii="Arial" w:hAnsi="Arial" w:cs="Arial"/>
          <w:sz w:val="36"/>
          <w:szCs w:val="36"/>
        </w:rPr>
        <w:t xml:space="preserve"> will encourage</w:t>
      </w:r>
      <w:r w:rsidR="00F7030E">
        <w:rPr>
          <w:rFonts w:ascii="Arial" w:hAnsi="Arial" w:cs="Arial"/>
          <w:sz w:val="36"/>
          <w:szCs w:val="36"/>
        </w:rPr>
        <w:t xml:space="preserve"> more</w:t>
      </w:r>
      <w:r>
        <w:rPr>
          <w:rFonts w:ascii="Arial" w:hAnsi="Arial" w:cs="Arial"/>
          <w:sz w:val="36"/>
          <w:szCs w:val="36"/>
        </w:rPr>
        <w:t xml:space="preserve"> </w:t>
      </w:r>
      <w:r w:rsidR="004E6DE7">
        <w:rPr>
          <w:rFonts w:ascii="Arial" w:hAnsi="Arial" w:cs="Arial"/>
          <w:sz w:val="36"/>
          <w:szCs w:val="36"/>
        </w:rPr>
        <w:t>Healthcare Provider</w:t>
      </w:r>
      <w:r>
        <w:rPr>
          <w:rFonts w:ascii="Arial" w:hAnsi="Arial" w:cs="Arial"/>
          <w:sz w:val="36"/>
          <w:szCs w:val="36"/>
        </w:rPr>
        <w:t xml:space="preserve"> to utilize different interpreting </w:t>
      </w:r>
      <w:r w:rsidR="00200838">
        <w:rPr>
          <w:rFonts w:ascii="Arial" w:hAnsi="Arial" w:cs="Arial"/>
          <w:sz w:val="36"/>
          <w:szCs w:val="36"/>
        </w:rPr>
        <w:t>modalities e.g. phone or video interpreter</w:t>
      </w:r>
      <w:r>
        <w:rPr>
          <w:rFonts w:ascii="Arial" w:hAnsi="Arial" w:cs="Arial"/>
          <w:sz w:val="36"/>
          <w:szCs w:val="36"/>
        </w:rPr>
        <w:t>.</w:t>
      </w:r>
    </w:p>
    <w:p w14:paraId="4BBD6962" w14:textId="77777777" w:rsidR="0019362E" w:rsidRPr="0019362E" w:rsidRDefault="0019362E" w:rsidP="0019362E">
      <w:pPr>
        <w:pStyle w:val="ListParagraph"/>
        <w:ind w:left="1800"/>
        <w:rPr>
          <w:rFonts w:ascii="Arial" w:hAnsi="Arial" w:cs="Arial"/>
          <w:b/>
          <w:sz w:val="36"/>
          <w:szCs w:val="36"/>
        </w:rPr>
      </w:pPr>
    </w:p>
    <w:p w14:paraId="0F8D8996" w14:textId="0801D0D1" w:rsidR="0019362E" w:rsidRDefault="00400316" w:rsidP="00D651F3">
      <w:pPr>
        <w:pStyle w:val="ListParagraph"/>
        <w:numPr>
          <w:ilvl w:val="1"/>
          <w:numId w:val="31"/>
        </w:numPr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Q: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There have been cases that </w:t>
      </w:r>
      <w:r w:rsidR="007979B9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 xml:space="preserve"> take control over – Code of Ethics may not be enough to cover these behaviours. </w:t>
      </w:r>
    </w:p>
    <w:p w14:paraId="3F76CA2E" w14:textId="5FB52040" w:rsidR="00400316" w:rsidRDefault="00400316" w:rsidP="00400316">
      <w:pPr>
        <w:pStyle w:val="ListParagraph"/>
        <w:ind w:left="1800"/>
        <w:rPr>
          <w:rFonts w:ascii="Arial" w:hAnsi="Arial" w:cs="Arial"/>
          <w:sz w:val="36"/>
          <w:szCs w:val="36"/>
        </w:rPr>
      </w:pPr>
      <w:r w:rsidRPr="00641026">
        <w:rPr>
          <w:rFonts w:ascii="Arial" w:hAnsi="Arial" w:cs="Arial"/>
          <w:b/>
          <w:sz w:val="36"/>
          <w:szCs w:val="36"/>
        </w:rPr>
        <w:t>A: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While we are trying to increase more transparency, any complaints towards </w:t>
      </w:r>
      <w:r w:rsidR="007979B9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should be directed</w:t>
      </w:r>
      <w:proofErr w:type="gramEnd"/>
      <w:r>
        <w:rPr>
          <w:rFonts w:ascii="Arial" w:hAnsi="Arial" w:cs="Arial"/>
          <w:sz w:val="36"/>
          <w:szCs w:val="36"/>
        </w:rPr>
        <w:t xml:space="preserve"> to </w:t>
      </w:r>
      <w:r w:rsidR="00632A22">
        <w:rPr>
          <w:rFonts w:ascii="Arial" w:hAnsi="Arial" w:cs="Arial"/>
          <w:sz w:val="36"/>
          <w:szCs w:val="36"/>
        </w:rPr>
        <w:t>West Coast Association of Visual Language Interpreters</w:t>
      </w:r>
      <w:r>
        <w:rPr>
          <w:rFonts w:ascii="Arial" w:hAnsi="Arial" w:cs="Arial"/>
          <w:sz w:val="36"/>
          <w:szCs w:val="36"/>
        </w:rPr>
        <w:t xml:space="preserve">. </w:t>
      </w:r>
      <w:r>
        <w:rPr>
          <w:rFonts w:ascii="Arial" w:hAnsi="Arial" w:cs="Arial"/>
          <w:b/>
          <w:sz w:val="36"/>
          <w:szCs w:val="36"/>
        </w:rPr>
        <w:t xml:space="preserve">  </w:t>
      </w:r>
    </w:p>
    <w:p w14:paraId="0AFE0293" w14:textId="77777777" w:rsidR="00DA6D3A" w:rsidRDefault="00DA6D3A" w:rsidP="00400316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1EE83BE0" w14:textId="65ED3934" w:rsidR="00400316" w:rsidRDefault="00400316" w:rsidP="00400316">
      <w:pPr>
        <w:pStyle w:val="ListParagraph"/>
        <w:ind w:left="18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</w:t>
      </w:r>
    </w:p>
    <w:p w14:paraId="31ECECA5" w14:textId="4161E674" w:rsidR="0009367B" w:rsidRDefault="00400316" w:rsidP="00DA6D3A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F31EA8">
        <w:rPr>
          <w:rFonts w:ascii="Arial" w:hAnsi="Arial" w:cs="Arial"/>
          <w:sz w:val="36"/>
          <w:szCs w:val="36"/>
        </w:rPr>
        <w:t xml:space="preserve">Angela and Kiran thanked all </w:t>
      </w:r>
      <w:r w:rsidR="004E6DE7">
        <w:rPr>
          <w:rFonts w:ascii="Arial" w:hAnsi="Arial" w:cs="Arial"/>
          <w:sz w:val="36"/>
          <w:szCs w:val="36"/>
        </w:rPr>
        <w:t xml:space="preserve">Community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4E6DE7">
        <w:rPr>
          <w:rFonts w:ascii="Arial" w:hAnsi="Arial" w:cs="Arial"/>
          <w:sz w:val="36"/>
          <w:szCs w:val="36"/>
        </w:rPr>
        <w:t>Group</w:t>
      </w:r>
      <w:r w:rsidRPr="00F31EA8">
        <w:rPr>
          <w:rFonts w:ascii="Arial" w:hAnsi="Arial" w:cs="Arial"/>
          <w:sz w:val="36"/>
          <w:szCs w:val="36"/>
        </w:rPr>
        <w:t xml:space="preserve"> members for the feedback</w:t>
      </w:r>
      <w:r w:rsidR="00DA6D3A">
        <w:rPr>
          <w:rFonts w:ascii="Arial" w:hAnsi="Arial" w:cs="Arial"/>
          <w:sz w:val="36"/>
          <w:szCs w:val="36"/>
        </w:rPr>
        <w:t xml:space="preserve"> and insight</w:t>
      </w:r>
      <w:r w:rsidRPr="00F31EA8">
        <w:rPr>
          <w:rFonts w:ascii="Arial" w:hAnsi="Arial" w:cs="Arial"/>
          <w:sz w:val="36"/>
          <w:szCs w:val="36"/>
        </w:rPr>
        <w:t xml:space="preserve">, </w:t>
      </w:r>
      <w:r w:rsidR="00F7030E">
        <w:rPr>
          <w:rFonts w:ascii="Arial" w:hAnsi="Arial" w:cs="Arial"/>
          <w:sz w:val="36"/>
          <w:szCs w:val="36"/>
        </w:rPr>
        <w:t>considering</w:t>
      </w:r>
      <w:r w:rsidRPr="00F31EA8">
        <w:rPr>
          <w:rFonts w:ascii="Arial" w:hAnsi="Arial" w:cs="Arial"/>
          <w:sz w:val="36"/>
          <w:szCs w:val="36"/>
        </w:rPr>
        <w:t xml:space="preserve"> many of them are logical and feasible. </w:t>
      </w:r>
      <w:r w:rsidR="001D2E1E">
        <w:rPr>
          <w:rFonts w:ascii="Arial" w:hAnsi="Arial" w:cs="Arial"/>
          <w:color w:val="0E101A"/>
          <w:sz w:val="36"/>
          <w:szCs w:val="36"/>
        </w:rPr>
        <w:t>Provincial Language Services</w:t>
      </w:r>
      <w:r w:rsidRPr="00F31EA8">
        <w:rPr>
          <w:rFonts w:ascii="Arial" w:hAnsi="Arial" w:cs="Arial"/>
          <w:sz w:val="36"/>
          <w:szCs w:val="36"/>
        </w:rPr>
        <w:t xml:space="preserve"> will work to address the concerns and make positive progress</w:t>
      </w:r>
      <w:r w:rsidR="00F31EA8" w:rsidRPr="00F31EA8">
        <w:rPr>
          <w:rFonts w:ascii="Arial" w:hAnsi="Arial" w:cs="Arial"/>
          <w:sz w:val="36"/>
          <w:szCs w:val="36"/>
        </w:rPr>
        <w:t xml:space="preserve"> stra</w:t>
      </w:r>
      <w:r w:rsidR="00F7030E">
        <w:rPr>
          <w:rFonts w:ascii="Arial" w:hAnsi="Arial" w:cs="Arial"/>
          <w:sz w:val="36"/>
          <w:szCs w:val="36"/>
        </w:rPr>
        <w:t xml:space="preserve">tegically as to what to </w:t>
      </w:r>
      <w:proofErr w:type="gramStart"/>
      <w:r w:rsidR="00F7030E">
        <w:rPr>
          <w:rFonts w:ascii="Arial" w:hAnsi="Arial" w:cs="Arial"/>
          <w:sz w:val="36"/>
          <w:szCs w:val="36"/>
        </w:rPr>
        <w:t>be formulated</w:t>
      </w:r>
      <w:proofErr w:type="gramEnd"/>
      <w:r w:rsidR="00F7030E">
        <w:rPr>
          <w:rFonts w:ascii="Arial" w:hAnsi="Arial" w:cs="Arial"/>
          <w:sz w:val="36"/>
          <w:szCs w:val="36"/>
        </w:rPr>
        <w:t xml:space="preserve"> </w:t>
      </w:r>
      <w:r w:rsidR="00F31EA8" w:rsidRPr="00F31EA8">
        <w:rPr>
          <w:rFonts w:ascii="Arial" w:hAnsi="Arial" w:cs="Arial"/>
          <w:sz w:val="36"/>
          <w:szCs w:val="36"/>
        </w:rPr>
        <w:t xml:space="preserve">in the new contract. </w:t>
      </w:r>
    </w:p>
    <w:p w14:paraId="6F7669DA" w14:textId="77777777" w:rsidR="00DA6D3A" w:rsidRDefault="00DA6D3A" w:rsidP="00DA6D3A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4E742E48" w14:textId="77777777" w:rsidR="00F7030E" w:rsidRPr="00306FC3" w:rsidRDefault="00F7030E" w:rsidP="0009367B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4EB6AA03" w14:textId="00A60096" w:rsidR="00306FC3" w:rsidRDefault="004E6DE7" w:rsidP="00306FC3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  <w:lang w:val="en-US"/>
        </w:rPr>
      </w:pPr>
      <w:r w:rsidRPr="004E6DE7">
        <w:rPr>
          <w:rFonts w:ascii="Arial" w:hAnsi="Arial" w:cs="Arial"/>
          <w:b/>
          <w:sz w:val="36"/>
        </w:rPr>
        <w:t>Vancouver Coastal Health</w:t>
      </w:r>
      <w:r w:rsidR="006D709E">
        <w:rPr>
          <w:rFonts w:ascii="Arial" w:hAnsi="Arial" w:cs="Arial"/>
          <w:b/>
          <w:bCs/>
          <w:sz w:val="36"/>
          <w:szCs w:val="36"/>
          <w:lang w:val="en-US"/>
        </w:rPr>
        <w:t xml:space="preserve"> Engagements</w:t>
      </w:r>
    </w:p>
    <w:p w14:paraId="2CC7C4B6" w14:textId="754A0C1E" w:rsidR="00DA6D3A" w:rsidRPr="00DA6D3A" w:rsidRDefault="00B034E4" w:rsidP="00DA6D3A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</w:rPr>
        <w:t xml:space="preserve">Emina Dervisevic from </w:t>
      </w:r>
      <w:r w:rsidR="004E6DE7">
        <w:rPr>
          <w:rFonts w:ascii="Arial" w:hAnsi="Arial" w:cs="Arial"/>
          <w:sz w:val="36"/>
        </w:rPr>
        <w:t>Vancouver Coastal Health</w:t>
      </w:r>
      <w:r>
        <w:rPr>
          <w:rFonts w:ascii="Arial" w:hAnsi="Arial" w:cs="Arial"/>
          <w:sz w:val="36"/>
        </w:rPr>
        <w:t xml:space="preserve"> Community Engagement and Keith </w:t>
      </w:r>
      <w:proofErr w:type="spellStart"/>
      <w:r>
        <w:rPr>
          <w:rFonts w:ascii="Arial" w:hAnsi="Arial" w:cs="Arial"/>
          <w:sz w:val="36"/>
        </w:rPr>
        <w:t>Quon</w:t>
      </w:r>
      <w:proofErr w:type="spellEnd"/>
      <w:r>
        <w:rPr>
          <w:rFonts w:ascii="Arial" w:hAnsi="Arial" w:cs="Arial"/>
          <w:sz w:val="36"/>
        </w:rPr>
        <w:t xml:space="preserve"> from </w:t>
      </w:r>
      <w:r w:rsidR="004E6DE7">
        <w:rPr>
          <w:rFonts w:ascii="Arial" w:hAnsi="Arial" w:cs="Arial"/>
          <w:sz w:val="36"/>
        </w:rPr>
        <w:t>Vancouver Coastal Health</w:t>
      </w:r>
      <w:r>
        <w:rPr>
          <w:rFonts w:ascii="Arial" w:hAnsi="Arial" w:cs="Arial"/>
          <w:sz w:val="36"/>
        </w:rPr>
        <w:t xml:space="preserve"> Digital Communications</w:t>
      </w:r>
      <w:r w:rsidR="009E375E">
        <w:rPr>
          <w:rFonts w:ascii="Arial" w:hAnsi="Arial" w:cs="Arial"/>
          <w:sz w:val="36"/>
        </w:rPr>
        <w:t xml:space="preserve"> would like to seek inputs and opinions from </w:t>
      </w:r>
      <w:r w:rsidR="004E6DE7">
        <w:rPr>
          <w:rFonts w:ascii="Arial" w:hAnsi="Arial" w:cs="Arial"/>
          <w:sz w:val="36"/>
          <w:szCs w:val="36"/>
        </w:rPr>
        <w:lastRenderedPageBreak/>
        <w:t xml:space="preserve">Community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4E6DE7">
        <w:rPr>
          <w:rFonts w:ascii="Arial" w:hAnsi="Arial" w:cs="Arial"/>
          <w:sz w:val="36"/>
          <w:szCs w:val="36"/>
        </w:rPr>
        <w:t>Group</w:t>
      </w:r>
      <w:r w:rsidR="009E375E">
        <w:rPr>
          <w:rFonts w:ascii="Arial" w:hAnsi="Arial" w:cs="Arial"/>
          <w:sz w:val="36"/>
        </w:rPr>
        <w:t xml:space="preserve"> members on the project of re-developing </w:t>
      </w:r>
      <w:r w:rsidR="004E6DE7">
        <w:rPr>
          <w:rFonts w:ascii="Arial" w:hAnsi="Arial" w:cs="Arial"/>
          <w:sz w:val="36"/>
        </w:rPr>
        <w:t>Vancouver Coastal Health</w:t>
      </w:r>
      <w:r w:rsidR="009E375E">
        <w:rPr>
          <w:rFonts w:ascii="Arial" w:hAnsi="Arial" w:cs="Arial"/>
          <w:sz w:val="36"/>
        </w:rPr>
        <w:t xml:space="preserve"> website to increase more accessibility for different communities inclusively.</w:t>
      </w:r>
    </w:p>
    <w:p w14:paraId="6F74A009" w14:textId="77777777" w:rsidR="00DA6D3A" w:rsidRDefault="00DA6D3A" w:rsidP="00DA6D3A">
      <w:pPr>
        <w:pStyle w:val="ListParagraph"/>
        <w:spacing w:line="276" w:lineRule="auto"/>
        <w:ind w:left="1080"/>
        <w:rPr>
          <w:rFonts w:ascii="Arial" w:hAnsi="Arial" w:cs="Arial"/>
          <w:sz w:val="36"/>
        </w:rPr>
      </w:pPr>
    </w:p>
    <w:p w14:paraId="682C6A7C" w14:textId="77777777" w:rsidR="00DA6D3A" w:rsidRPr="00DA6D3A" w:rsidRDefault="00DA6D3A" w:rsidP="00DA6D3A">
      <w:pPr>
        <w:pStyle w:val="ListParagraph"/>
        <w:spacing w:line="276" w:lineRule="auto"/>
        <w:ind w:left="1080"/>
        <w:rPr>
          <w:rFonts w:ascii="Arial" w:hAnsi="Arial" w:cs="Arial"/>
          <w:sz w:val="36"/>
          <w:szCs w:val="36"/>
          <w:u w:val="single"/>
        </w:rPr>
      </w:pPr>
    </w:p>
    <w:p w14:paraId="05766B9E" w14:textId="7F38AEAC" w:rsidR="00233381" w:rsidRPr="00DC079D" w:rsidRDefault="00DC079D" w:rsidP="00DC079D">
      <w:pPr>
        <w:pStyle w:val="ListParagraph"/>
        <w:numPr>
          <w:ilvl w:val="0"/>
          <w:numId w:val="30"/>
        </w:numPr>
        <w:ind w:left="993" w:hanging="633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W</w:t>
      </w:r>
      <w:r w:rsidR="0000775C">
        <w:rPr>
          <w:rFonts w:ascii="Arial" w:hAnsi="Arial" w:cs="Arial"/>
          <w:b/>
          <w:bCs/>
          <w:sz w:val="36"/>
          <w:szCs w:val="36"/>
        </w:rPr>
        <w:t>rap-up</w:t>
      </w:r>
    </w:p>
    <w:p w14:paraId="18ED1398" w14:textId="3F00494C" w:rsidR="00233381" w:rsidRPr="008D141D" w:rsidRDefault="00233381" w:rsidP="0000775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is important to keep in mind that all contents in </w:t>
      </w:r>
      <w:r w:rsidR="004E6DE7">
        <w:rPr>
          <w:rFonts w:ascii="Arial" w:hAnsi="Arial" w:cs="Arial"/>
          <w:sz w:val="36"/>
          <w:szCs w:val="36"/>
        </w:rPr>
        <w:t xml:space="preserve">Community </w:t>
      </w:r>
      <w:r w:rsidR="00005C86">
        <w:rPr>
          <w:rFonts w:ascii="Arial" w:hAnsi="Arial" w:cs="Arial"/>
          <w:sz w:val="36"/>
          <w:szCs w:val="36"/>
        </w:rPr>
        <w:t xml:space="preserve">Advisory </w:t>
      </w:r>
      <w:r w:rsidR="004E6DE7">
        <w:rPr>
          <w:rFonts w:ascii="Arial" w:hAnsi="Arial" w:cs="Arial"/>
          <w:sz w:val="36"/>
          <w:szCs w:val="36"/>
        </w:rPr>
        <w:t>Group</w:t>
      </w:r>
      <w:r>
        <w:rPr>
          <w:rFonts w:ascii="Arial" w:hAnsi="Arial" w:cs="Arial"/>
          <w:sz w:val="36"/>
          <w:szCs w:val="36"/>
        </w:rPr>
        <w:t xml:space="preserve"> meetings are confidential.</w:t>
      </w:r>
    </w:p>
    <w:p w14:paraId="18BF46AF" w14:textId="0D9925D0" w:rsidR="007979B9" w:rsidRDefault="007979B9" w:rsidP="005901BD">
      <w:pPr>
        <w:rPr>
          <w:rFonts w:ascii="Arial" w:hAnsi="Arial" w:cs="Arial"/>
          <w:i/>
          <w:iCs/>
          <w:sz w:val="36"/>
          <w:szCs w:val="36"/>
        </w:rPr>
      </w:pPr>
    </w:p>
    <w:p w14:paraId="474C635F" w14:textId="04B21A64" w:rsidR="001D2E1E" w:rsidRDefault="001D2E1E" w:rsidP="005901BD">
      <w:pPr>
        <w:rPr>
          <w:rFonts w:ascii="Arial" w:hAnsi="Arial" w:cs="Arial"/>
          <w:i/>
          <w:iCs/>
          <w:sz w:val="36"/>
          <w:szCs w:val="36"/>
        </w:rPr>
      </w:pPr>
    </w:p>
    <w:p w14:paraId="3FAB228E" w14:textId="77777777" w:rsidR="001D2E1E" w:rsidRDefault="001D2E1E" w:rsidP="005901BD">
      <w:pPr>
        <w:rPr>
          <w:rFonts w:ascii="Arial" w:hAnsi="Arial" w:cs="Arial"/>
          <w:i/>
          <w:iCs/>
          <w:sz w:val="36"/>
          <w:szCs w:val="36"/>
        </w:rPr>
      </w:pPr>
    </w:p>
    <w:p w14:paraId="0B77E30F" w14:textId="2EE7296F" w:rsidR="007E6115" w:rsidRPr="00770126" w:rsidRDefault="007E6115" w:rsidP="005901BD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770126">
        <w:rPr>
          <w:rFonts w:ascii="Arial" w:hAnsi="Arial" w:cs="Arial"/>
          <w:i/>
          <w:iCs/>
          <w:sz w:val="36"/>
          <w:szCs w:val="36"/>
        </w:rPr>
        <w:t xml:space="preserve">Meeting adjourned at </w:t>
      </w:r>
      <w:r w:rsidR="0009367B">
        <w:rPr>
          <w:rFonts w:ascii="Arial" w:hAnsi="Arial" w:cs="Arial"/>
          <w:i/>
          <w:iCs/>
          <w:sz w:val="36"/>
          <w:szCs w:val="36"/>
        </w:rPr>
        <w:t>7:00</w:t>
      </w:r>
      <w:r w:rsidRPr="00770126">
        <w:rPr>
          <w:rFonts w:ascii="Arial" w:hAnsi="Arial" w:cs="Arial"/>
          <w:i/>
          <w:iCs/>
          <w:sz w:val="36"/>
          <w:szCs w:val="36"/>
        </w:rPr>
        <w:t xml:space="preserve"> pm.</w:t>
      </w:r>
    </w:p>
    <w:sectPr w:rsidR="007E6115" w:rsidRPr="00770126" w:rsidSect="007E61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3EF6" w14:textId="77777777" w:rsidR="00146924" w:rsidRDefault="00146924" w:rsidP="00B80F93">
      <w:pPr>
        <w:spacing w:after="0" w:line="240" w:lineRule="auto"/>
      </w:pPr>
      <w:r>
        <w:separator/>
      </w:r>
    </w:p>
  </w:endnote>
  <w:endnote w:type="continuationSeparator" w:id="0">
    <w:p w14:paraId="34180D26" w14:textId="77777777" w:rsidR="00146924" w:rsidRDefault="00146924" w:rsidP="00B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66F7E4A4" w14:textId="0EB80EE7" w:rsidR="00146924" w:rsidRPr="007E6115" w:rsidRDefault="00146924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1D2E1E">
          <w:rPr>
            <w:rFonts w:ascii="Arial" w:hAnsi="Arial" w:cs="Arial"/>
            <w:noProof/>
            <w:sz w:val="32"/>
            <w:szCs w:val="32"/>
          </w:rPr>
          <w:t>11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698BBAB7" w14:textId="77777777" w:rsidR="00146924" w:rsidRDefault="00146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DFF0" w14:textId="77777777" w:rsidR="00146924" w:rsidRDefault="00146924" w:rsidP="00B80F93">
      <w:pPr>
        <w:spacing w:after="0" w:line="240" w:lineRule="auto"/>
      </w:pPr>
      <w:r>
        <w:separator/>
      </w:r>
    </w:p>
  </w:footnote>
  <w:footnote w:type="continuationSeparator" w:id="0">
    <w:p w14:paraId="5A5A9EE8" w14:textId="77777777" w:rsidR="00146924" w:rsidRDefault="00146924" w:rsidP="00B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72A"/>
    <w:multiLevelType w:val="hybridMultilevel"/>
    <w:tmpl w:val="7FEE5CDA"/>
    <w:lvl w:ilvl="0" w:tplc="51742C1C">
      <w:start w:val="5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A1"/>
    <w:multiLevelType w:val="hybridMultilevel"/>
    <w:tmpl w:val="DC5C6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1C2"/>
    <w:multiLevelType w:val="hybridMultilevel"/>
    <w:tmpl w:val="C494D4CE"/>
    <w:lvl w:ilvl="0" w:tplc="FC3E817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38B4"/>
    <w:multiLevelType w:val="hybridMultilevel"/>
    <w:tmpl w:val="3214A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F5478"/>
    <w:multiLevelType w:val="hybridMultilevel"/>
    <w:tmpl w:val="843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6812"/>
    <w:multiLevelType w:val="multilevel"/>
    <w:tmpl w:val="7772AF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0D74A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C000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424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49A3"/>
    <w:multiLevelType w:val="hybridMultilevel"/>
    <w:tmpl w:val="6E54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E9C035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3F43"/>
    <w:multiLevelType w:val="hybridMultilevel"/>
    <w:tmpl w:val="70D8AFB8"/>
    <w:lvl w:ilvl="0" w:tplc="E6AE2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20DC4"/>
    <w:multiLevelType w:val="multilevel"/>
    <w:tmpl w:val="9E76B6B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3" w15:restartNumberingAfterBreak="0">
    <w:nsid w:val="1FCA32E0"/>
    <w:multiLevelType w:val="hybridMultilevel"/>
    <w:tmpl w:val="B5BE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12DDB"/>
    <w:multiLevelType w:val="hybridMultilevel"/>
    <w:tmpl w:val="B7B407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3F6570"/>
    <w:multiLevelType w:val="hybridMultilevel"/>
    <w:tmpl w:val="098C7D2C"/>
    <w:lvl w:ilvl="0" w:tplc="6BA4E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E4783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531C8"/>
    <w:multiLevelType w:val="hybridMultilevel"/>
    <w:tmpl w:val="E9166CF6"/>
    <w:lvl w:ilvl="0" w:tplc="FC96A8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E292E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E6B15"/>
    <w:multiLevelType w:val="hybridMultilevel"/>
    <w:tmpl w:val="1A8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32F65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57E1"/>
    <w:multiLevelType w:val="hybridMultilevel"/>
    <w:tmpl w:val="33324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9B4FB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909E6"/>
    <w:multiLevelType w:val="hybridMultilevel"/>
    <w:tmpl w:val="D3F61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BC4BA2"/>
    <w:multiLevelType w:val="hybridMultilevel"/>
    <w:tmpl w:val="D46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F3FF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F22E5"/>
    <w:multiLevelType w:val="hybridMultilevel"/>
    <w:tmpl w:val="BA1420C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7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A469A0"/>
    <w:multiLevelType w:val="hybridMultilevel"/>
    <w:tmpl w:val="F7C02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7A7774"/>
    <w:multiLevelType w:val="hybridMultilevel"/>
    <w:tmpl w:val="4CC0B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9F6CB2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F7384"/>
    <w:multiLevelType w:val="hybridMultilevel"/>
    <w:tmpl w:val="B8BE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2495B"/>
    <w:multiLevelType w:val="hybridMultilevel"/>
    <w:tmpl w:val="28A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05786"/>
    <w:multiLevelType w:val="hybridMultilevel"/>
    <w:tmpl w:val="8F646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E2DEF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6F3B3F"/>
    <w:multiLevelType w:val="hybridMultilevel"/>
    <w:tmpl w:val="96524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A21BE7"/>
    <w:multiLevelType w:val="hybridMultilevel"/>
    <w:tmpl w:val="6AE437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574264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15A3E"/>
    <w:multiLevelType w:val="hybridMultilevel"/>
    <w:tmpl w:val="2118E8BE"/>
    <w:lvl w:ilvl="0" w:tplc="E6AE2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C5BA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51D47"/>
    <w:multiLevelType w:val="hybridMultilevel"/>
    <w:tmpl w:val="66C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311F1"/>
    <w:multiLevelType w:val="hybridMultilevel"/>
    <w:tmpl w:val="ECD2C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71D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4"/>
  </w:num>
  <w:num w:numId="4">
    <w:abstractNumId w:val="40"/>
  </w:num>
  <w:num w:numId="5">
    <w:abstractNumId w:val="5"/>
  </w:num>
  <w:num w:numId="6">
    <w:abstractNumId w:val="12"/>
  </w:num>
  <w:num w:numId="7">
    <w:abstractNumId w:val="2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13"/>
  </w:num>
  <w:num w:numId="12">
    <w:abstractNumId w:val="8"/>
  </w:num>
  <w:num w:numId="13">
    <w:abstractNumId w:val="2"/>
  </w:num>
  <w:num w:numId="14">
    <w:abstractNumId w:val="30"/>
  </w:num>
  <w:num w:numId="15">
    <w:abstractNumId w:val="7"/>
  </w:num>
  <w:num w:numId="16">
    <w:abstractNumId w:val="10"/>
  </w:num>
  <w:num w:numId="17">
    <w:abstractNumId w:val="18"/>
  </w:num>
  <w:num w:numId="18">
    <w:abstractNumId w:val="36"/>
  </w:num>
  <w:num w:numId="19">
    <w:abstractNumId w:val="41"/>
  </w:num>
  <w:num w:numId="20">
    <w:abstractNumId w:val="6"/>
  </w:num>
  <w:num w:numId="21">
    <w:abstractNumId w:val="16"/>
  </w:num>
  <w:num w:numId="22">
    <w:abstractNumId w:val="20"/>
  </w:num>
  <w:num w:numId="23">
    <w:abstractNumId w:val="22"/>
  </w:num>
  <w:num w:numId="24">
    <w:abstractNumId w:val="38"/>
  </w:num>
  <w:num w:numId="25">
    <w:abstractNumId w:val="25"/>
  </w:num>
  <w:num w:numId="26">
    <w:abstractNumId w:val="32"/>
  </w:num>
  <w:num w:numId="27">
    <w:abstractNumId w:val="39"/>
  </w:num>
  <w:num w:numId="28">
    <w:abstractNumId w:val="17"/>
  </w:num>
  <w:num w:numId="29">
    <w:abstractNumId w:val="37"/>
  </w:num>
  <w:num w:numId="30">
    <w:abstractNumId w:val="15"/>
  </w:num>
  <w:num w:numId="31">
    <w:abstractNumId w:val="27"/>
  </w:num>
  <w:num w:numId="32">
    <w:abstractNumId w:val="34"/>
  </w:num>
  <w:num w:numId="33">
    <w:abstractNumId w:val="28"/>
  </w:num>
  <w:num w:numId="34">
    <w:abstractNumId w:val="9"/>
  </w:num>
  <w:num w:numId="35">
    <w:abstractNumId w:val="29"/>
  </w:num>
  <w:num w:numId="36">
    <w:abstractNumId w:val="4"/>
  </w:num>
  <w:num w:numId="37">
    <w:abstractNumId w:val="0"/>
  </w:num>
  <w:num w:numId="38">
    <w:abstractNumId w:val="11"/>
  </w:num>
  <w:num w:numId="39">
    <w:abstractNumId w:val="23"/>
  </w:num>
  <w:num w:numId="40">
    <w:abstractNumId w:val="26"/>
  </w:num>
  <w:num w:numId="41">
    <w:abstractNumId w:val="35"/>
  </w:num>
  <w:num w:numId="42">
    <w:abstractNumId w:val="33"/>
  </w:num>
  <w:num w:numId="43">
    <w:abstractNumId w:val="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A"/>
    <w:rsid w:val="00003E79"/>
    <w:rsid w:val="00004DA5"/>
    <w:rsid w:val="00005C86"/>
    <w:rsid w:val="000062B1"/>
    <w:rsid w:val="0000775C"/>
    <w:rsid w:val="00014092"/>
    <w:rsid w:val="0001436D"/>
    <w:rsid w:val="00017D6F"/>
    <w:rsid w:val="0002074F"/>
    <w:rsid w:val="000403D3"/>
    <w:rsid w:val="00047756"/>
    <w:rsid w:val="0005180D"/>
    <w:rsid w:val="0005378A"/>
    <w:rsid w:val="00056149"/>
    <w:rsid w:val="00057313"/>
    <w:rsid w:val="00057428"/>
    <w:rsid w:val="00071399"/>
    <w:rsid w:val="0007708E"/>
    <w:rsid w:val="00082E8E"/>
    <w:rsid w:val="00083A6C"/>
    <w:rsid w:val="00085D20"/>
    <w:rsid w:val="0009154A"/>
    <w:rsid w:val="00091784"/>
    <w:rsid w:val="0009367B"/>
    <w:rsid w:val="00096830"/>
    <w:rsid w:val="000A0131"/>
    <w:rsid w:val="000A27FA"/>
    <w:rsid w:val="000A6A03"/>
    <w:rsid w:val="000A6B9F"/>
    <w:rsid w:val="000B407E"/>
    <w:rsid w:val="000B4221"/>
    <w:rsid w:val="000B4FBD"/>
    <w:rsid w:val="000B583C"/>
    <w:rsid w:val="000B5859"/>
    <w:rsid w:val="000B62BA"/>
    <w:rsid w:val="000B7C15"/>
    <w:rsid w:val="000C2CD2"/>
    <w:rsid w:val="000C61A3"/>
    <w:rsid w:val="000D08AF"/>
    <w:rsid w:val="000D0C2E"/>
    <w:rsid w:val="000D69D9"/>
    <w:rsid w:val="000E0F05"/>
    <w:rsid w:val="000F5F21"/>
    <w:rsid w:val="00101E85"/>
    <w:rsid w:val="0010365F"/>
    <w:rsid w:val="001058B7"/>
    <w:rsid w:val="001177C3"/>
    <w:rsid w:val="00120C75"/>
    <w:rsid w:val="00121DD6"/>
    <w:rsid w:val="00123D38"/>
    <w:rsid w:val="00130F3D"/>
    <w:rsid w:val="00141669"/>
    <w:rsid w:val="0014220F"/>
    <w:rsid w:val="00144E11"/>
    <w:rsid w:val="001451CB"/>
    <w:rsid w:val="00146924"/>
    <w:rsid w:val="001472D2"/>
    <w:rsid w:val="00156322"/>
    <w:rsid w:val="001567BD"/>
    <w:rsid w:val="001572C0"/>
    <w:rsid w:val="001578EC"/>
    <w:rsid w:val="00161F9B"/>
    <w:rsid w:val="00162C2E"/>
    <w:rsid w:val="0016689B"/>
    <w:rsid w:val="00167678"/>
    <w:rsid w:val="00170E16"/>
    <w:rsid w:val="00172C2B"/>
    <w:rsid w:val="00181787"/>
    <w:rsid w:val="00182055"/>
    <w:rsid w:val="0019362E"/>
    <w:rsid w:val="001A35F3"/>
    <w:rsid w:val="001B03E2"/>
    <w:rsid w:val="001B092E"/>
    <w:rsid w:val="001C07A8"/>
    <w:rsid w:val="001C4744"/>
    <w:rsid w:val="001C78B7"/>
    <w:rsid w:val="001D0C66"/>
    <w:rsid w:val="001D0DD4"/>
    <w:rsid w:val="001D135B"/>
    <w:rsid w:val="001D147E"/>
    <w:rsid w:val="001D1F15"/>
    <w:rsid w:val="001D2E1E"/>
    <w:rsid w:val="001D69FC"/>
    <w:rsid w:val="001E6E7C"/>
    <w:rsid w:val="001E7129"/>
    <w:rsid w:val="001E74B0"/>
    <w:rsid w:val="001F29E6"/>
    <w:rsid w:val="00200838"/>
    <w:rsid w:val="00206C2D"/>
    <w:rsid w:val="002118BF"/>
    <w:rsid w:val="00215C6C"/>
    <w:rsid w:val="002202EC"/>
    <w:rsid w:val="00222AE2"/>
    <w:rsid w:val="00227050"/>
    <w:rsid w:val="00227459"/>
    <w:rsid w:val="00227892"/>
    <w:rsid w:val="00231C20"/>
    <w:rsid w:val="00233381"/>
    <w:rsid w:val="00237EF4"/>
    <w:rsid w:val="002418E6"/>
    <w:rsid w:val="00246507"/>
    <w:rsid w:val="0025402C"/>
    <w:rsid w:val="00263D01"/>
    <w:rsid w:val="00270C80"/>
    <w:rsid w:val="00272141"/>
    <w:rsid w:val="00272283"/>
    <w:rsid w:val="002758C6"/>
    <w:rsid w:val="0028094A"/>
    <w:rsid w:val="00286DAD"/>
    <w:rsid w:val="00294037"/>
    <w:rsid w:val="00295907"/>
    <w:rsid w:val="002A2C3A"/>
    <w:rsid w:val="002A35E8"/>
    <w:rsid w:val="002A7C43"/>
    <w:rsid w:val="002B75B9"/>
    <w:rsid w:val="002B793A"/>
    <w:rsid w:val="002C4026"/>
    <w:rsid w:val="002C461F"/>
    <w:rsid w:val="002C4A49"/>
    <w:rsid w:val="002C5568"/>
    <w:rsid w:val="002D199E"/>
    <w:rsid w:val="002D25EC"/>
    <w:rsid w:val="002D2D52"/>
    <w:rsid w:val="002D6FC6"/>
    <w:rsid w:val="002E0F07"/>
    <w:rsid w:val="002E3EF1"/>
    <w:rsid w:val="002E47AD"/>
    <w:rsid w:val="002F3FD6"/>
    <w:rsid w:val="002F463A"/>
    <w:rsid w:val="002F5089"/>
    <w:rsid w:val="00300232"/>
    <w:rsid w:val="003020F8"/>
    <w:rsid w:val="003033D9"/>
    <w:rsid w:val="0030552A"/>
    <w:rsid w:val="00306FC3"/>
    <w:rsid w:val="003145D8"/>
    <w:rsid w:val="00316E91"/>
    <w:rsid w:val="00317477"/>
    <w:rsid w:val="00322A91"/>
    <w:rsid w:val="003272CE"/>
    <w:rsid w:val="003327CC"/>
    <w:rsid w:val="00340DC6"/>
    <w:rsid w:val="00341EE7"/>
    <w:rsid w:val="00345682"/>
    <w:rsid w:val="00345DB8"/>
    <w:rsid w:val="00346086"/>
    <w:rsid w:val="00357D3E"/>
    <w:rsid w:val="00357EC5"/>
    <w:rsid w:val="00360F1B"/>
    <w:rsid w:val="00361371"/>
    <w:rsid w:val="00364991"/>
    <w:rsid w:val="0036578A"/>
    <w:rsid w:val="00371E5A"/>
    <w:rsid w:val="003747B5"/>
    <w:rsid w:val="003760E5"/>
    <w:rsid w:val="00376F89"/>
    <w:rsid w:val="003775B5"/>
    <w:rsid w:val="00383477"/>
    <w:rsid w:val="00385A6C"/>
    <w:rsid w:val="00386095"/>
    <w:rsid w:val="0039253F"/>
    <w:rsid w:val="003955E8"/>
    <w:rsid w:val="00397062"/>
    <w:rsid w:val="003A20F1"/>
    <w:rsid w:val="003A2C7D"/>
    <w:rsid w:val="003A32D6"/>
    <w:rsid w:val="003A42CC"/>
    <w:rsid w:val="003A438A"/>
    <w:rsid w:val="003B6030"/>
    <w:rsid w:val="003C2073"/>
    <w:rsid w:val="003C3A67"/>
    <w:rsid w:val="003C69B2"/>
    <w:rsid w:val="003D1463"/>
    <w:rsid w:val="003D1EAA"/>
    <w:rsid w:val="003D7A8A"/>
    <w:rsid w:val="003E3CA7"/>
    <w:rsid w:val="003E3DDB"/>
    <w:rsid w:val="003E3F87"/>
    <w:rsid w:val="003F31CB"/>
    <w:rsid w:val="00400316"/>
    <w:rsid w:val="00405269"/>
    <w:rsid w:val="00417B84"/>
    <w:rsid w:val="00420356"/>
    <w:rsid w:val="0042529B"/>
    <w:rsid w:val="00426759"/>
    <w:rsid w:val="00426B1F"/>
    <w:rsid w:val="00430509"/>
    <w:rsid w:val="00440D0E"/>
    <w:rsid w:val="00442B15"/>
    <w:rsid w:val="00442D86"/>
    <w:rsid w:val="0044397D"/>
    <w:rsid w:val="00447648"/>
    <w:rsid w:val="004548AA"/>
    <w:rsid w:val="00456D5D"/>
    <w:rsid w:val="0047567A"/>
    <w:rsid w:val="0047600D"/>
    <w:rsid w:val="00477331"/>
    <w:rsid w:val="00484BA8"/>
    <w:rsid w:val="00486E7A"/>
    <w:rsid w:val="00490CC0"/>
    <w:rsid w:val="0049766C"/>
    <w:rsid w:val="00497916"/>
    <w:rsid w:val="004A02EB"/>
    <w:rsid w:val="004A369B"/>
    <w:rsid w:val="004A7338"/>
    <w:rsid w:val="004B183E"/>
    <w:rsid w:val="004B35EF"/>
    <w:rsid w:val="004B606E"/>
    <w:rsid w:val="004C0325"/>
    <w:rsid w:val="004C0FAE"/>
    <w:rsid w:val="004C16CE"/>
    <w:rsid w:val="004C4816"/>
    <w:rsid w:val="004C7246"/>
    <w:rsid w:val="004D1E9A"/>
    <w:rsid w:val="004D5302"/>
    <w:rsid w:val="004D5E09"/>
    <w:rsid w:val="004E22FC"/>
    <w:rsid w:val="004E6DE7"/>
    <w:rsid w:val="004F1915"/>
    <w:rsid w:val="004F3979"/>
    <w:rsid w:val="00500D13"/>
    <w:rsid w:val="005025C3"/>
    <w:rsid w:val="00504E04"/>
    <w:rsid w:val="00511C58"/>
    <w:rsid w:val="00514B58"/>
    <w:rsid w:val="00516471"/>
    <w:rsid w:val="00523D76"/>
    <w:rsid w:val="00533914"/>
    <w:rsid w:val="005361C9"/>
    <w:rsid w:val="00537544"/>
    <w:rsid w:val="00537AEC"/>
    <w:rsid w:val="0054055F"/>
    <w:rsid w:val="00540E39"/>
    <w:rsid w:val="00541984"/>
    <w:rsid w:val="00551238"/>
    <w:rsid w:val="00552810"/>
    <w:rsid w:val="00552A60"/>
    <w:rsid w:val="00556A4C"/>
    <w:rsid w:val="00563BAF"/>
    <w:rsid w:val="00565EFF"/>
    <w:rsid w:val="00572E10"/>
    <w:rsid w:val="00574E4E"/>
    <w:rsid w:val="00585D84"/>
    <w:rsid w:val="005871DB"/>
    <w:rsid w:val="005901BD"/>
    <w:rsid w:val="005A01F1"/>
    <w:rsid w:val="005A1E8F"/>
    <w:rsid w:val="005A3BB2"/>
    <w:rsid w:val="005A7937"/>
    <w:rsid w:val="005B2B69"/>
    <w:rsid w:val="005B2C10"/>
    <w:rsid w:val="005B43F8"/>
    <w:rsid w:val="005B6E5D"/>
    <w:rsid w:val="005D1844"/>
    <w:rsid w:val="005D2E08"/>
    <w:rsid w:val="005D359D"/>
    <w:rsid w:val="005D5A6C"/>
    <w:rsid w:val="005E19A4"/>
    <w:rsid w:val="005E403C"/>
    <w:rsid w:val="005E5805"/>
    <w:rsid w:val="005E6E65"/>
    <w:rsid w:val="005E720C"/>
    <w:rsid w:val="005F3D2F"/>
    <w:rsid w:val="005F5877"/>
    <w:rsid w:val="005F78DD"/>
    <w:rsid w:val="00607AD1"/>
    <w:rsid w:val="00611092"/>
    <w:rsid w:val="0061220E"/>
    <w:rsid w:val="00614FC1"/>
    <w:rsid w:val="00616292"/>
    <w:rsid w:val="00617D82"/>
    <w:rsid w:val="00621693"/>
    <w:rsid w:val="00632A22"/>
    <w:rsid w:val="00632C6F"/>
    <w:rsid w:val="00635133"/>
    <w:rsid w:val="00636E7C"/>
    <w:rsid w:val="00641026"/>
    <w:rsid w:val="00642061"/>
    <w:rsid w:val="006462F2"/>
    <w:rsid w:val="00647A1A"/>
    <w:rsid w:val="00660A6F"/>
    <w:rsid w:val="00664DE5"/>
    <w:rsid w:val="006659E2"/>
    <w:rsid w:val="0066667F"/>
    <w:rsid w:val="00671D0E"/>
    <w:rsid w:val="00672420"/>
    <w:rsid w:val="00672874"/>
    <w:rsid w:val="00672EEE"/>
    <w:rsid w:val="0068074E"/>
    <w:rsid w:val="00684028"/>
    <w:rsid w:val="00686481"/>
    <w:rsid w:val="0069599C"/>
    <w:rsid w:val="006B054C"/>
    <w:rsid w:val="006B4518"/>
    <w:rsid w:val="006B4B23"/>
    <w:rsid w:val="006B5805"/>
    <w:rsid w:val="006C155B"/>
    <w:rsid w:val="006C2986"/>
    <w:rsid w:val="006C307C"/>
    <w:rsid w:val="006D1E43"/>
    <w:rsid w:val="006D709E"/>
    <w:rsid w:val="006E4B7C"/>
    <w:rsid w:val="006E4EB4"/>
    <w:rsid w:val="006E5A51"/>
    <w:rsid w:val="006E784F"/>
    <w:rsid w:val="00700FE0"/>
    <w:rsid w:val="007037B1"/>
    <w:rsid w:val="00703993"/>
    <w:rsid w:val="00703C4A"/>
    <w:rsid w:val="00704E11"/>
    <w:rsid w:val="00705D3C"/>
    <w:rsid w:val="00706F4A"/>
    <w:rsid w:val="007130F2"/>
    <w:rsid w:val="007155BE"/>
    <w:rsid w:val="00720984"/>
    <w:rsid w:val="007213B4"/>
    <w:rsid w:val="007235C1"/>
    <w:rsid w:val="00727C8C"/>
    <w:rsid w:val="0073058A"/>
    <w:rsid w:val="00730DBE"/>
    <w:rsid w:val="00743836"/>
    <w:rsid w:val="00744D1F"/>
    <w:rsid w:val="00750340"/>
    <w:rsid w:val="00756EEC"/>
    <w:rsid w:val="00762276"/>
    <w:rsid w:val="0076536B"/>
    <w:rsid w:val="00770126"/>
    <w:rsid w:val="007744AE"/>
    <w:rsid w:val="0077747A"/>
    <w:rsid w:val="00777AA8"/>
    <w:rsid w:val="00786665"/>
    <w:rsid w:val="007879CB"/>
    <w:rsid w:val="00787F0E"/>
    <w:rsid w:val="007972F6"/>
    <w:rsid w:val="007979B9"/>
    <w:rsid w:val="007A2471"/>
    <w:rsid w:val="007A25DC"/>
    <w:rsid w:val="007A2F63"/>
    <w:rsid w:val="007B06B7"/>
    <w:rsid w:val="007B1B1F"/>
    <w:rsid w:val="007B30C0"/>
    <w:rsid w:val="007B4E52"/>
    <w:rsid w:val="007C31E0"/>
    <w:rsid w:val="007C321F"/>
    <w:rsid w:val="007D2074"/>
    <w:rsid w:val="007D4146"/>
    <w:rsid w:val="007D6D48"/>
    <w:rsid w:val="007E6115"/>
    <w:rsid w:val="007E66F4"/>
    <w:rsid w:val="007F37AD"/>
    <w:rsid w:val="007F5ECE"/>
    <w:rsid w:val="007F6BDC"/>
    <w:rsid w:val="007F79C9"/>
    <w:rsid w:val="008015F2"/>
    <w:rsid w:val="00803D5C"/>
    <w:rsid w:val="00805604"/>
    <w:rsid w:val="008120FF"/>
    <w:rsid w:val="00814ADD"/>
    <w:rsid w:val="008152E2"/>
    <w:rsid w:val="0081606F"/>
    <w:rsid w:val="00821280"/>
    <w:rsid w:val="00823F8E"/>
    <w:rsid w:val="00824DA2"/>
    <w:rsid w:val="00825996"/>
    <w:rsid w:val="008275CA"/>
    <w:rsid w:val="00833CAD"/>
    <w:rsid w:val="00834AFF"/>
    <w:rsid w:val="00843545"/>
    <w:rsid w:val="00845C30"/>
    <w:rsid w:val="008468FE"/>
    <w:rsid w:val="008603A6"/>
    <w:rsid w:val="008613A7"/>
    <w:rsid w:val="00861ACF"/>
    <w:rsid w:val="00867572"/>
    <w:rsid w:val="00875916"/>
    <w:rsid w:val="008766F2"/>
    <w:rsid w:val="00880A40"/>
    <w:rsid w:val="00887302"/>
    <w:rsid w:val="00887E35"/>
    <w:rsid w:val="00893976"/>
    <w:rsid w:val="00895907"/>
    <w:rsid w:val="008B199E"/>
    <w:rsid w:val="008B3C21"/>
    <w:rsid w:val="008C1C5C"/>
    <w:rsid w:val="008C4AEA"/>
    <w:rsid w:val="008C5AD2"/>
    <w:rsid w:val="008C5DCF"/>
    <w:rsid w:val="008C73A9"/>
    <w:rsid w:val="008D0D1F"/>
    <w:rsid w:val="008D0DAC"/>
    <w:rsid w:val="008D0E70"/>
    <w:rsid w:val="008D141D"/>
    <w:rsid w:val="008D258C"/>
    <w:rsid w:val="008D4510"/>
    <w:rsid w:val="008D509A"/>
    <w:rsid w:val="008D64B6"/>
    <w:rsid w:val="008E133F"/>
    <w:rsid w:val="008E70C1"/>
    <w:rsid w:val="008F48D0"/>
    <w:rsid w:val="00902636"/>
    <w:rsid w:val="00902977"/>
    <w:rsid w:val="00902B0C"/>
    <w:rsid w:val="00905E3B"/>
    <w:rsid w:val="009100B7"/>
    <w:rsid w:val="0091372A"/>
    <w:rsid w:val="00913EDB"/>
    <w:rsid w:val="0091421A"/>
    <w:rsid w:val="009204FA"/>
    <w:rsid w:val="00922823"/>
    <w:rsid w:val="00925C5F"/>
    <w:rsid w:val="0092650E"/>
    <w:rsid w:val="00934030"/>
    <w:rsid w:val="00936090"/>
    <w:rsid w:val="00940877"/>
    <w:rsid w:val="00942519"/>
    <w:rsid w:val="00942B4B"/>
    <w:rsid w:val="009454F3"/>
    <w:rsid w:val="00947187"/>
    <w:rsid w:val="00947E0C"/>
    <w:rsid w:val="009516A2"/>
    <w:rsid w:val="00951BD1"/>
    <w:rsid w:val="009556E0"/>
    <w:rsid w:val="0095798A"/>
    <w:rsid w:val="00966729"/>
    <w:rsid w:val="00966D6F"/>
    <w:rsid w:val="0098024C"/>
    <w:rsid w:val="00980462"/>
    <w:rsid w:val="009839C7"/>
    <w:rsid w:val="009877A2"/>
    <w:rsid w:val="0099567E"/>
    <w:rsid w:val="009A05CF"/>
    <w:rsid w:val="009A0B74"/>
    <w:rsid w:val="009A0FB6"/>
    <w:rsid w:val="009A3A40"/>
    <w:rsid w:val="009A6F03"/>
    <w:rsid w:val="009A6F53"/>
    <w:rsid w:val="009B2F00"/>
    <w:rsid w:val="009B401C"/>
    <w:rsid w:val="009B402A"/>
    <w:rsid w:val="009C0904"/>
    <w:rsid w:val="009C2881"/>
    <w:rsid w:val="009C48C2"/>
    <w:rsid w:val="009C4F14"/>
    <w:rsid w:val="009D4F84"/>
    <w:rsid w:val="009E375E"/>
    <w:rsid w:val="009F13F7"/>
    <w:rsid w:val="009F2EE4"/>
    <w:rsid w:val="009F3BB1"/>
    <w:rsid w:val="00A0580E"/>
    <w:rsid w:val="00A1087C"/>
    <w:rsid w:val="00A16D8C"/>
    <w:rsid w:val="00A20B75"/>
    <w:rsid w:val="00A24C8A"/>
    <w:rsid w:val="00A267EA"/>
    <w:rsid w:val="00A32F94"/>
    <w:rsid w:val="00A34266"/>
    <w:rsid w:val="00A40033"/>
    <w:rsid w:val="00A43EC4"/>
    <w:rsid w:val="00A44ABD"/>
    <w:rsid w:val="00A52739"/>
    <w:rsid w:val="00A52DCC"/>
    <w:rsid w:val="00A53D07"/>
    <w:rsid w:val="00A556A2"/>
    <w:rsid w:val="00A55E4A"/>
    <w:rsid w:val="00A622B2"/>
    <w:rsid w:val="00A63581"/>
    <w:rsid w:val="00A66987"/>
    <w:rsid w:val="00A67CE0"/>
    <w:rsid w:val="00A70E3C"/>
    <w:rsid w:val="00A718D4"/>
    <w:rsid w:val="00A818A8"/>
    <w:rsid w:val="00A8648F"/>
    <w:rsid w:val="00A90764"/>
    <w:rsid w:val="00A90978"/>
    <w:rsid w:val="00A93D36"/>
    <w:rsid w:val="00AB2160"/>
    <w:rsid w:val="00AB227F"/>
    <w:rsid w:val="00AB322F"/>
    <w:rsid w:val="00AB3FEA"/>
    <w:rsid w:val="00AC13AB"/>
    <w:rsid w:val="00AC160D"/>
    <w:rsid w:val="00AC1B2A"/>
    <w:rsid w:val="00AC34D0"/>
    <w:rsid w:val="00AC373F"/>
    <w:rsid w:val="00AC7E7E"/>
    <w:rsid w:val="00AD03D1"/>
    <w:rsid w:val="00AD434C"/>
    <w:rsid w:val="00AD4BFC"/>
    <w:rsid w:val="00AE0176"/>
    <w:rsid w:val="00AF0743"/>
    <w:rsid w:val="00AF309C"/>
    <w:rsid w:val="00AF39C8"/>
    <w:rsid w:val="00AF6200"/>
    <w:rsid w:val="00AF767F"/>
    <w:rsid w:val="00B034E4"/>
    <w:rsid w:val="00B04CFE"/>
    <w:rsid w:val="00B04D33"/>
    <w:rsid w:val="00B05242"/>
    <w:rsid w:val="00B06DF3"/>
    <w:rsid w:val="00B07613"/>
    <w:rsid w:val="00B11264"/>
    <w:rsid w:val="00B115EB"/>
    <w:rsid w:val="00B13838"/>
    <w:rsid w:val="00B1574A"/>
    <w:rsid w:val="00B16331"/>
    <w:rsid w:val="00B219FA"/>
    <w:rsid w:val="00B23D78"/>
    <w:rsid w:val="00B35DEF"/>
    <w:rsid w:val="00B3668C"/>
    <w:rsid w:val="00B36A6F"/>
    <w:rsid w:val="00B41047"/>
    <w:rsid w:val="00B42356"/>
    <w:rsid w:val="00B43EF7"/>
    <w:rsid w:val="00B45128"/>
    <w:rsid w:val="00B45CB0"/>
    <w:rsid w:val="00B503E5"/>
    <w:rsid w:val="00B5270C"/>
    <w:rsid w:val="00B56C24"/>
    <w:rsid w:val="00B601B2"/>
    <w:rsid w:val="00B611AA"/>
    <w:rsid w:val="00B652C1"/>
    <w:rsid w:val="00B66C99"/>
    <w:rsid w:val="00B70043"/>
    <w:rsid w:val="00B722EA"/>
    <w:rsid w:val="00B734CC"/>
    <w:rsid w:val="00B7452E"/>
    <w:rsid w:val="00B80A4C"/>
    <w:rsid w:val="00B80F93"/>
    <w:rsid w:val="00B829E0"/>
    <w:rsid w:val="00B849B8"/>
    <w:rsid w:val="00BA06C2"/>
    <w:rsid w:val="00BB1A92"/>
    <w:rsid w:val="00BB26E1"/>
    <w:rsid w:val="00BB4DFB"/>
    <w:rsid w:val="00BC0C74"/>
    <w:rsid w:val="00BC204F"/>
    <w:rsid w:val="00BC2645"/>
    <w:rsid w:val="00BD0FEB"/>
    <w:rsid w:val="00BD44D6"/>
    <w:rsid w:val="00BE128E"/>
    <w:rsid w:val="00BE2B5A"/>
    <w:rsid w:val="00BE34C4"/>
    <w:rsid w:val="00BF086C"/>
    <w:rsid w:val="00BF0BB9"/>
    <w:rsid w:val="00BF1275"/>
    <w:rsid w:val="00BF13DE"/>
    <w:rsid w:val="00BF1AEE"/>
    <w:rsid w:val="00BF2BCD"/>
    <w:rsid w:val="00C03270"/>
    <w:rsid w:val="00C05A69"/>
    <w:rsid w:val="00C1039F"/>
    <w:rsid w:val="00C11CB6"/>
    <w:rsid w:val="00C14F5F"/>
    <w:rsid w:val="00C157EE"/>
    <w:rsid w:val="00C1638E"/>
    <w:rsid w:val="00C16F2A"/>
    <w:rsid w:val="00C22EF5"/>
    <w:rsid w:val="00C23D26"/>
    <w:rsid w:val="00C23DA4"/>
    <w:rsid w:val="00C26690"/>
    <w:rsid w:val="00C345DD"/>
    <w:rsid w:val="00C34DCA"/>
    <w:rsid w:val="00C34FF6"/>
    <w:rsid w:val="00C36400"/>
    <w:rsid w:val="00C378B3"/>
    <w:rsid w:val="00C40D3B"/>
    <w:rsid w:val="00C520D1"/>
    <w:rsid w:val="00C57361"/>
    <w:rsid w:val="00C62F41"/>
    <w:rsid w:val="00C63DD4"/>
    <w:rsid w:val="00C63EC3"/>
    <w:rsid w:val="00C678C7"/>
    <w:rsid w:val="00C74839"/>
    <w:rsid w:val="00C77C30"/>
    <w:rsid w:val="00C81723"/>
    <w:rsid w:val="00C862AA"/>
    <w:rsid w:val="00C96E10"/>
    <w:rsid w:val="00CA0BB3"/>
    <w:rsid w:val="00CB5354"/>
    <w:rsid w:val="00CC2ACD"/>
    <w:rsid w:val="00CC48D6"/>
    <w:rsid w:val="00CD0C83"/>
    <w:rsid w:val="00CD4B62"/>
    <w:rsid w:val="00CD5837"/>
    <w:rsid w:val="00CD5E12"/>
    <w:rsid w:val="00CD6F40"/>
    <w:rsid w:val="00CE5EB4"/>
    <w:rsid w:val="00CE60C7"/>
    <w:rsid w:val="00CE6147"/>
    <w:rsid w:val="00CE78D4"/>
    <w:rsid w:val="00CF356F"/>
    <w:rsid w:val="00CF3D25"/>
    <w:rsid w:val="00CF6372"/>
    <w:rsid w:val="00D00CD2"/>
    <w:rsid w:val="00D03859"/>
    <w:rsid w:val="00D045BD"/>
    <w:rsid w:val="00D10435"/>
    <w:rsid w:val="00D122AC"/>
    <w:rsid w:val="00D126D4"/>
    <w:rsid w:val="00D12D10"/>
    <w:rsid w:val="00D13159"/>
    <w:rsid w:val="00D14168"/>
    <w:rsid w:val="00D14445"/>
    <w:rsid w:val="00D152D8"/>
    <w:rsid w:val="00D279D7"/>
    <w:rsid w:val="00D31A92"/>
    <w:rsid w:val="00D33696"/>
    <w:rsid w:val="00D36738"/>
    <w:rsid w:val="00D422AE"/>
    <w:rsid w:val="00D4563B"/>
    <w:rsid w:val="00D4677A"/>
    <w:rsid w:val="00D5179D"/>
    <w:rsid w:val="00D53161"/>
    <w:rsid w:val="00D619C2"/>
    <w:rsid w:val="00D64028"/>
    <w:rsid w:val="00D645E1"/>
    <w:rsid w:val="00D647D2"/>
    <w:rsid w:val="00D651F3"/>
    <w:rsid w:val="00D668B0"/>
    <w:rsid w:val="00D754D3"/>
    <w:rsid w:val="00D76685"/>
    <w:rsid w:val="00D802D6"/>
    <w:rsid w:val="00D92A26"/>
    <w:rsid w:val="00D95437"/>
    <w:rsid w:val="00D97834"/>
    <w:rsid w:val="00DA6D3A"/>
    <w:rsid w:val="00DB471A"/>
    <w:rsid w:val="00DC079D"/>
    <w:rsid w:val="00DC1830"/>
    <w:rsid w:val="00DD05C4"/>
    <w:rsid w:val="00DD0FE2"/>
    <w:rsid w:val="00DD378F"/>
    <w:rsid w:val="00DD3D4C"/>
    <w:rsid w:val="00DD5044"/>
    <w:rsid w:val="00DD5C9E"/>
    <w:rsid w:val="00DE0A0E"/>
    <w:rsid w:val="00DE3A3A"/>
    <w:rsid w:val="00DE3E96"/>
    <w:rsid w:val="00DF3B73"/>
    <w:rsid w:val="00DF4B97"/>
    <w:rsid w:val="00DF72DD"/>
    <w:rsid w:val="00E00DF8"/>
    <w:rsid w:val="00E01069"/>
    <w:rsid w:val="00E015CD"/>
    <w:rsid w:val="00E02CC1"/>
    <w:rsid w:val="00E11285"/>
    <w:rsid w:val="00E15D7F"/>
    <w:rsid w:val="00E160A7"/>
    <w:rsid w:val="00E170FC"/>
    <w:rsid w:val="00E2148E"/>
    <w:rsid w:val="00E23EE4"/>
    <w:rsid w:val="00E24EEB"/>
    <w:rsid w:val="00E4255A"/>
    <w:rsid w:val="00E43EA5"/>
    <w:rsid w:val="00E4621C"/>
    <w:rsid w:val="00E46A54"/>
    <w:rsid w:val="00E470B3"/>
    <w:rsid w:val="00E5179E"/>
    <w:rsid w:val="00E52802"/>
    <w:rsid w:val="00E5774F"/>
    <w:rsid w:val="00E62651"/>
    <w:rsid w:val="00E700C1"/>
    <w:rsid w:val="00E72F53"/>
    <w:rsid w:val="00E75980"/>
    <w:rsid w:val="00E76129"/>
    <w:rsid w:val="00E81711"/>
    <w:rsid w:val="00E83586"/>
    <w:rsid w:val="00E8554C"/>
    <w:rsid w:val="00E862DB"/>
    <w:rsid w:val="00E94AD3"/>
    <w:rsid w:val="00E967EC"/>
    <w:rsid w:val="00EA6A9A"/>
    <w:rsid w:val="00EB24B3"/>
    <w:rsid w:val="00EB293D"/>
    <w:rsid w:val="00EB3A8C"/>
    <w:rsid w:val="00EB4D75"/>
    <w:rsid w:val="00EB4ED4"/>
    <w:rsid w:val="00EB768D"/>
    <w:rsid w:val="00EC2C78"/>
    <w:rsid w:val="00ED1AB4"/>
    <w:rsid w:val="00ED3222"/>
    <w:rsid w:val="00EE3A79"/>
    <w:rsid w:val="00EE4773"/>
    <w:rsid w:val="00EE53AB"/>
    <w:rsid w:val="00EE6A56"/>
    <w:rsid w:val="00EF1F3C"/>
    <w:rsid w:val="00F050AF"/>
    <w:rsid w:val="00F05152"/>
    <w:rsid w:val="00F128A6"/>
    <w:rsid w:val="00F1304E"/>
    <w:rsid w:val="00F140F2"/>
    <w:rsid w:val="00F17A26"/>
    <w:rsid w:val="00F21796"/>
    <w:rsid w:val="00F27ADB"/>
    <w:rsid w:val="00F31EA8"/>
    <w:rsid w:val="00F322D0"/>
    <w:rsid w:val="00F4008B"/>
    <w:rsid w:val="00F4158E"/>
    <w:rsid w:val="00F41709"/>
    <w:rsid w:val="00F43BE9"/>
    <w:rsid w:val="00F52588"/>
    <w:rsid w:val="00F554FB"/>
    <w:rsid w:val="00F558F9"/>
    <w:rsid w:val="00F7030E"/>
    <w:rsid w:val="00F71C6C"/>
    <w:rsid w:val="00F729AC"/>
    <w:rsid w:val="00F72F70"/>
    <w:rsid w:val="00F807FD"/>
    <w:rsid w:val="00F9098D"/>
    <w:rsid w:val="00F9284D"/>
    <w:rsid w:val="00F95D13"/>
    <w:rsid w:val="00FA2C1B"/>
    <w:rsid w:val="00FB5250"/>
    <w:rsid w:val="00FC0D0A"/>
    <w:rsid w:val="00FC2B21"/>
    <w:rsid w:val="00FC2C45"/>
    <w:rsid w:val="00FD3980"/>
    <w:rsid w:val="00FD6CD2"/>
    <w:rsid w:val="00FD701F"/>
    <w:rsid w:val="00FE0BD3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1466"/>
  <w15:docId w15:val="{126202CD-09DE-4E17-B5E1-BAC1E80E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0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05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5805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80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805"/>
    <w:rPr>
      <w:rFonts w:ascii="Arial" w:eastAsia="Times New Roman" w:hAnsi="Arial" w:cs="Arial"/>
      <w:b/>
      <w:bCs/>
      <w:kern w:val="28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5805"/>
    <w:rPr>
      <w:rFonts w:ascii="Arial" w:eastAsia="Times New Roman" w:hAnsi="Arial" w:cs="Times New Roman"/>
      <w:b/>
      <w:sz w:val="24"/>
      <w:szCs w:val="26"/>
      <w:lang w:val="en-CA"/>
    </w:rPr>
  </w:style>
  <w:style w:type="paragraph" w:styleId="BodyText">
    <w:name w:val="Body Text"/>
    <w:basedOn w:val="Normal"/>
    <w:link w:val="BodyTextChar"/>
    <w:rsid w:val="006B5805"/>
    <w:pPr>
      <w:spacing w:after="120"/>
    </w:pPr>
    <w:rPr>
      <w:rFonts w:ascii="Arial" w:eastAsiaTheme="minorEastAsia" w:hAnsi="Arial" w:cstheme="minorBidi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6B5805"/>
    <w:rPr>
      <w:rFonts w:ascii="Arial" w:eastAsiaTheme="minorEastAsia" w:hAnsi="Arial"/>
      <w:lang w:bidi="en-US"/>
    </w:rPr>
  </w:style>
  <w:style w:type="character" w:styleId="Hyperlink">
    <w:name w:val="Hyperlink"/>
    <w:basedOn w:val="DefaultParagraphFont"/>
    <w:rsid w:val="006B580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6B5805"/>
    <w:pPr>
      <w:spacing w:after="16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805"/>
    <w:rPr>
      <w:rFonts w:ascii="Arial" w:hAnsi="Arial"/>
      <w:sz w:val="20"/>
      <w:szCs w:val="20"/>
      <w:lang w:val="en-CA"/>
    </w:rPr>
  </w:style>
  <w:style w:type="paragraph" w:styleId="NoSpacing">
    <w:name w:val="No Spacing"/>
    <w:uiPriority w:val="99"/>
    <w:qFormat/>
    <w:rsid w:val="006B5805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table" w:styleId="TableGrid">
    <w:name w:val="Table Grid"/>
    <w:basedOn w:val="TableNormal"/>
    <w:uiPriority w:val="39"/>
    <w:rsid w:val="00C6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8E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8E"/>
    <w:rPr>
      <w:rFonts w:ascii="Calibri" w:eastAsia="Times New Roman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8E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93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93"/>
    <w:rPr>
      <w:rFonts w:ascii="Calibri" w:eastAsia="Times New Roman" w:hAnsi="Calibri" w:cs="Times New Roman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805604"/>
    <w:rPr>
      <w:rFonts w:ascii="Calibri" w:eastAsia="Times New Roman" w:hAnsi="Calibri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0560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04"/>
    <w:rPr>
      <w:rFonts w:ascii="Consolas" w:hAnsi="Consolas" w:cs="Consolas"/>
      <w:sz w:val="21"/>
      <w:szCs w:val="21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55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820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PHSADOC-117-128</_dlc_DocId>
    <_dlc_DocIdUrl xmlns="bb0eaabd-8237-4495-bdf5-f324c842ead6">
      <Url>https://ewiauthor.phsa.ca/provincial-language-service-site/_layouts/15/DocIdRedir.aspx?ID=PHSADOC-117-128</Url>
      <Description>PHSADOC-117-128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A92F-B363-4FD9-B945-E3676B338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475D7-1439-40F3-ABCE-B68A2DA5B2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5E4953-834B-4DA0-BA81-500EC6E0C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56784-FF7E-4BED-9BC0-AAAB9AF6CBFA}">
  <ds:schemaRefs>
    <ds:schemaRef ds:uri="http://schemas.microsoft.com/office/infopath/2007/PartnerControls"/>
    <ds:schemaRef ds:uri="http://purl.org/dc/terms/"/>
    <ds:schemaRef ds:uri="bb0eaabd-8237-4495-bdf5-f324c842ea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de64c37-ebdf-406a-9f1b-af099cf715f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9562DC-5B25-408F-BF1C-8EE4A3D4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10 Minutes</vt:lpstr>
    </vt:vector>
  </TitlesOfParts>
  <Company>Health Shared Services BC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10 Minutes</dc:title>
  <dc:creator>Emina Dervisevic</dc:creator>
  <cp:lastModifiedBy>Hsiao, Judy [PHSA]</cp:lastModifiedBy>
  <cp:revision>3</cp:revision>
  <cp:lastPrinted>2020-05-04T02:31:00Z</cp:lastPrinted>
  <dcterms:created xsi:type="dcterms:W3CDTF">2023-01-12T23:04:00Z</dcterms:created>
  <dcterms:modified xsi:type="dcterms:W3CDTF">2023-01-12T23:08:00Z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bb76229a-d69f-4cc0-b161-885c2316f349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