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4C" w:rsidRPr="006700A1" w:rsidRDefault="003D0E4C" w:rsidP="00E66D77">
      <w:pPr>
        <w:pStyle w:val="NoSpacing"/>
        <w:jc w:val="center"/>
        <w:rPr>
          <w:rFonts w:cstheme="minorHAnsi"/>
          <w:b/>
          <w:color w:val="1F497D" w:themeColor="text2"/>
          <w:sz w:val="20"/>
          <w:szCs w:val="34"/>
        </w:rPr>
      </w:pPr>
    </w:p>
    <w:p w:rsidR="00E66D77" w:rsidRPr="004E59F8" w:rsidRDefault="004E59F8" w:rsidP="00E66D77">
      <w:pPr>
        <w:pStyle w:val="NoSpacing"/>
        <w:jc w:val="center"/>
        <w:rPr>
          <w:rFonts w:cstheme="minorHAnsi"/>
          <w:b/>
          <w:color w:val="008000"/>
          <w:sz w:val="32"/>
          <w:szCs w:val="32"/>
        </w:rPr>
      </w:pPr>
      <w:r w:rsidRPr="004E59F8">
        <w:rPr>
          <w:rFonts w:cstheme="minorHAnsi"/>
          <w:b/>
          <w:color w:val="1F497D" w:themeColor="text2"/>
          <w:sz w:val="32"/>
          <w:szCs w:val="32"/>
        </w:rPr>
        <w:t xml:space="preserve"> PHSA’s Online Internal Application Process for Employees</w:t>
      </w:r>
    </w:p>
    <w:p w:rsidR="000E49D1" w:rsidRDefault="000E49D1" w:rsidP="00261D16">
      <w:pPr>
        <w:pStyle w:val="NoSpacing"/>
        <w:rPr>
          <w:rFonts w:cstheme="minorHAnsi"/>
          <w:b/>
          <w:color w:val="1F497D" w:themeColor="text2"/>
          <w:sz w:val="28"/>
        </w:rPr>
      </w:pPr>
    </w:p>
    <w:p w:rsidR="00E66D77" w:rsidRPr="003D0E4C" w:rsidRDefault="0098765E" w:rsidP="00261D16">
      <w:pPr>
        <w:pStyle w:val="NoSpacing"/>
        <w:rPr>
          <w:rFonts w:cstheme="minorHAnsi"/>
          <w:b/>
          <w:color w:val="1F497D" w:themeColor="text2"/>
          <w:sz w:val="28"/>
        </w:rPr>
      </w:pPr>
      <w:r>
        <w:rPr>
          <w:rFonts w:cstheme="minorHAnsi"/>
          <w:b/>
          <w:color w:val="1F497D" w:themeColor="text2"/>
          <w:sz w:val="28"/>
        </w:rPr>
        <w:t>Register Your Profile &amp; Apply Online</w:t>
      </w:r>
      <w:r w:rsidR="00E66D77" w:rsidRPr="003D0E4C">
        <w:rPr>
          <w:rFonts w:cstheme="minorHAnsi"/>
          <w:b/>
          <w:color w:val="1F497D" w:themeColor="text2"/>
          <w:sz w:val="28"/>
        </w:rPr>
        <w:t xml:space="preserve"> </w:t>
      </w:r>
    </w:p>
    <w:p w:rsidR="00261D16" w:rsidRDefault="0098765E" w:rsidP="0004235C">
      <w:pPr>
        <w:pStyle w:val="NoSpacing"/>
        <w:rPr>
          <w:rFonts w:cstheme="minorHAnsi"/>
        </w:rPr>
      </w:pPr>
      <w:r>
        <w:rPr>
          <w:rFonts w:cstheme="minorHAnsi"/>
        </w:rPr>
        <w:t>You</w:t>
      </w:r>
      <w:r w:rsidR="00261D16" w:rsidRPr="003D0E4C">
        <w:rPr>
          <w:rFonts w:cstheme="minorHAnsi"/>
        </w:rPr>
        <w:t xml:space="preserve"> can apply online for jobs across PHSA, 24/7</w:t>
      </w:r>
      <w:r w:rsidR="000F488F">
        <w:rPr>
          <w:rFonts w:cstheme="minorHAnsi"/>
        </w:rPr>
        <w:t>,</w:t>
      </w:r>
      <w:r w:rsidR="00261D16" w:rsidRPr="003D0E4C">
        <w:rPr>
          <w:rFonts w:cstheme="minorHAnsi"/>
        </w:rPr>
        <w:t xml:space="preserve"> from any desktop, whether </w:t>
      </w:r>
      <w:r>
        <w:rPr>
          <w:rFonts w:cstheme="minorHAnsi"/>
        </w:rPr>
        <w:t>you’re</w:t>
      </w:r>
      <w:r w:rsidR="00261D16" w:rsidRPr="003D0E4C">
        <w:rPr>
          <w:rFonts w:cstheme="minorHAnsi"/>
        </w:rPr>
        <w:t xml:space="preserve"> at home, at work, or even on</w:t>
      </w:r>
      <w:r w:rsidR="000D5571" w:rsidRPr="000D5571">
        <w:rPr>
          <w:rFonts w:ascii="Arial" w:hAnsi="Arial" w:cs="Arial"/>
          <w:sz w:val="20"/>
          <w:szCs w:val="20"/>
        </w:rPr>
        <w:t xml:space="preserve"> </w:t>
      </w:r>
      <w:r w:rsidR="000D5571" w:rsidRPr="001710F9">
        <w:rPr>
          <w:rFonts w:cstheme="minorHAnsi"/>
        </w:rPr>
        <w:t>vacation</w:t>
      </w:r>
      <w:r w:rsidR="000D5571" w:rsidRPr="000D5571">
        <w:rPr>
          <w:rFonts w:ascii="Arial" w:hAnsi="Arial" w:cs="Arial"/>
        </w:rPr>
        <w:t>—</w:t>
      </w:r>
      <w:r w:rsidR="000D5571" w:rsidRPr="0098765E">
        <w:rPr>
          <w:rFonts w:cs="Arial"/>
        </w:rPr>
        <w:t>from anywhere in the world</w:t>
      </w:r>
      <w:r w:rsidR="00261D16" w:rsidRPr="003D0E4C">
        <w:rPr>
          <w:rFonts w:cstheme="minorHAnsi"/>
        </w:rPr>
        <w:t xml:space="preserve">. </w:t>
      </w:r>
    </w:p>
    <w:p w:rsidR="0098765E" w:rsidRDefault="0098765E" w:rsidP="0098765E">
      <w:pPr>
        <w:pStyle w:val="NoSpacing"/>
        <w:ind w:left="1080"/>
        <w:rPr>
          <w:rFonts w:cstheme="minorHAnsi"/>
        </w:rPr>
      </w:pPr>
    </w:p>
    <w:p w:rsidR="00261D16" w:rsidRPr="00AE1449" w:rsidRDefault="0098765E" w:rsidP="00AE1449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 xml:space="preserve">You will need </w:t>
      </w:r>
      <w:r w:rsidR="00AE1449">
        <w:rPr>
          <w:rFonts w:cstheme="minorHAnsi"/>
        </w:rPr>
        <w:t>a temporary</w:t>
      </w:r>
      <w:r>
        <w:rPr>
          <w:rFonts w:cstheme="minorHAnsi"/>
        </w:rPr>
        <w:t xml:space="preserve"> password to </w:t>
      </w:r>
      <w:r w:rsidR="00AE1449">
        <w:rPr>
          <w:rFonts w:cstheme="minorHAnsi"/>
        </w:rPr>
        <w:t>begin</w:t>
      </w:r>
      <w:r>
        <w:rPr>
          <w:rFonts w:cstheme="minorHAnsi"/>
        </w:rPr>
        <w:t xml:space="preserve"> the registration process.</w:t>
      </w:r>
      <w:r w:rsidR="00AE1449">
        <w:rPr>
          <w:rFonts w:cstheme="minorHAnsi"/>
        </w:rPr>
        <w:t xml:space="preserve"> To obtain </w:t>
      </w:r>
      <w:r w:rsidRPr="00AE1449">
        <w:rPr>
          <w:rFonts w:cstheme="minorHAnsi"/>
        </w:rPr>
        <w:t>your temporary password, please contact</w:t>
      </w:r>
      <w:r w:rsidR="00261D16" w:rsidRPr="00AE1449">
        <w:rPr>
          <w:rFonts w:cstheme="minorHAnsi"/>
        </w:rPr>
        <w:t xml:space="preserve"> the </w:t>
      </w:r>
      <w:r w:rsidR="00261D16" w:rsidRPr="00AE1449">
        <w:rPr>
          <w:rFonts w:cstheme="minorHAnsi"/>
          <w:b/>
        </w:rPr>
        <w:t>Intern</w:t>
      </w:r>
      <w:r w:rsidR="008D0A35" w:rsidRPr="00AE1449">
        <w:rPr>
          <w:rFonts w:cstheme="minorHAnsi"/>
          <w:b/>
        </w:rPr>
        <w:t>al Jobs Help Desk</w:t>
      </w:r>
      <w:r w:rsidR="00955C32" w:rsidRPr="00AE1449">
        <w:rPr>
          <w:rFonts w:cstheme="minorHAnsi"/>
        </w:rPr>
        <w:t xml:space="preserve"> </w:t>
      </w:r>
      <w:r w:rsidR="003E0B43" w:rsidRPr="00AE1449">
        <w:rPr>
          <w:rFonts w:cstheme="minorHAnsi"/>
        </w:rPr>
        <w:t>at</w:t>
      </w:r>
      <w:r w:rsidR="00AE1449">
        <w:rPr>
          <w:rFonts w:cstheme="minorHAnsi"/>
        </w:rPr>
        <w:t xml:space="preserve"> </w:t>
      </w:r>
      <w:hyperlink r:id="rId12" w:history="1">
        <w:r w:rsidR="00AE1449" w:rsidRPr="00FE0677">
          <w:rPr>
            <w:rStyle w:val="Hyperlink"/>
            <w:rFonts w:cstheme="minorHAnsi"/>
          </w:rPr>
          <w:t>internaljobshelpu@phsa.ca</w:t>
        </w:r>
      </w:hyperlink>
      <w:r w:rsidR="00AE1449">
        <w:rPr>
          <w:rFonts w:cstheme="minorHAnsi"/>
        </w:rPr>
        <w:t xml:space="preserve"> </w:t>
      </w:r>
      <w:r w:rsidR="003E0B43" w:rsidRPr="00AE1449">
        <w:rPr>
          <w:rFonts w:cstheme="minorHAnsi"/>
          <w:b/>
        </w:rPr>
        <w:t>604-875-7264</w:t>
      </w:r>
      <w:r w:rsidR="00955C32" w:rsidRPr="00AE1449">
        <w:rPr>
          <w:rFonts w:cstheme="minorHAnsi"/>
        </w:rPr>
        <w:t>.</w:t>
      </w:r>
    </w:p>
    <w:p w:rsidR="0098765E" w:rsidRPr="0098765E" w:rsidRDefault="00931AE9" w:rsidP="0004235C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Y</w:t>
      </w:r>
      <w:r w:rsidR="00955C32">
        <w:rPr>
          <w:rFonts w:cstheme="minorHAnsi"/>
        </w:rPr>
        <w:t>ou are</w:t>
      </w:r>
      <w:r>
        <w:rPr>
          <w:rFonts w:cstheme="minorHAnsi"/>
        </w:rPr>
        <w:t xml:space="preserve"> now</w:t>
      </w:r>
      <w:r w:rsidR="00955C32">
        <w:rPr>
          <w:rFonts w:cstheme="minorHAnsi"/>
        </w:rPr>
        <w:t xml:space="preserve"> ready to get started: </w:t>
      </w:r>
      <w:r w:rsidR="002E0598">
        <w:rPr>
          <w:rFonts w:cstheme="minorHAnsi"/>
        </w:rPr>
        <w:t>V</w:t>
      </w:r>
      <w:r w:rsidR="0098765E">
        <w:rPr>
          <w:rFonts w:cstheme="minorHAnsi"/>
        </w:rPr>
        <w:t>isit</w:t>
      </w:r>
      <w:r>
        <w:rPr>
          <w:rFonts w:cstheme="minorHAnsi"/>
        </w:rPr>
        <w:t xml:space="preserve"> </w:t>
      </w:r>
      <w:hyperlink r:id="rId13" w:history="1">
        <w:r w:rsidR="0098765E" w:rsidRPr="003D0E4C">
          <w:rPr>
            <w:rStyle w:val="Hyperlink"/>
            <w:rFonts w:cstheme="minorHAnsi"/>
            <w:lang w:val="en-US"/>
          </w:rPr>
          <w:t>internaljobs.phsa.ca</w:t>
        </w:r>
      </w:hyperlink>
      <w:r w:rsidR="0098765E" w:rsidRPr="003D0E4C">
        <w:rPr>
          <w:rFonts w:cstheme="minorHAnsi"/>
          <w:lang w:val="en-US" w:eastAsia="en-CA"/>
        </w:rPr>
        <w:t xml:space="preserve"> </w:t>
      </w:r>
      <w:r w:rsidR="0098765E">
        <w:rPr>
          <w:rFonts w:cstheme="minorHAnsi"/>
          <w:lang w:val="en-US" w:eastAsia="en-CA"/>
        </w:rPr>
        <w:t xml:space="preserve">and click </w:t>
      </w:r>
      <w:r w:rsidR="00D03121">
        <w:rPr>
          <w:rFonts w:cstheme="minorHAnsi"/>
          <w:b/>
          <w:i/>
          <w:lang w:val="en-US" w:eastAsia="en-CA"/>
        </w:rPr>
        <w:t>Register n</w:t>
      </w:r>
      <w:r w:rsidR="0098765E" w:rsidRPr="001C1AD4">
        <w:rPr>
          <w:rFonts w:cstheme="minorHAnsi"/>
          <w:b/>
          <w:i/>
          <w:lang w:val="en-US" w:eastAsia="en-CA"/>
        </w:rPr>
        <w:t>ow</w:t>
      </w:r>
    </w:p>
    <w:p w:rsidR="0098765E" w:rsidRPr="0098765E" w:rsidRDefault="0098765E" w:rsidP="0004235C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  <w:lang w:val="en-US" w:eastAsia="en-CA"/>
        </w:rPr>
        <w:t xml:space="preserve">Enter your first name, last name (exactly how it appears on your online paystub), your employee id # and </w:t>
      </w:r>
      <w:r w:rsidR="000F488F">
        <w:rPr>
          <w:rFonts w:cstheme="minorHAnsi"/>
          <w:lang w:val="en-US" w:eastAsia="en-CA"/>
        </w:rPr>
        <w:t>then your temporary password.</w:t>
      </w:r>
      <w:r>
        <w:rPr>
          <w:rFonts w:cstheme="minorHAnsi"/>
          <w:lang w:val="en-US" w:eastAsia="en-CA"/>
        </w:rPr>
        <w:t xml:space="preserve"> You will be prompted to set a new confidential password, security question and answer.</w:t>
      </w:r>
    </w:p>
    <w:p w:rsidR="00A02DB2" w:rsidRPr="00A02DB2" w:rsidRDefault="0098765E" w:rsidP="0004235C">
      <w:pPr>
        <w:pStyle w:val="NoSpacing"/>
        <w:numPr>
          <w:ilvl w:val="0"/>
          <w:numId w:val="20"/>
        </w:numPr>
        <w:rPr>
          <w:rFonts w:cstheme="minorHAnsi"/>
        </w:rPr>
      </w:pPr>
      <w:r w:rsidRPr="00A02DB2">
        <w:rPr>
          <w:rFonts w:cstheme="minorHAnsi"/>
          <w:lang w:val="en-US" w:eastAsia="en-CA"/>
        </w:rPr>
        <w:t xml:space="preserve">A mini profile </w:t>
      </w:r>
      <w:r w:rsidR="005D3B82" w:rsidRPr="00A02DB2">
        <w:rPr>
          <w:rFonts w:cstheme="minorHAnsi"/>
          <w:lang w:val="en-US" w:eastAsia="en-CA"/>
        </w:rPr>
        <w:t>containing your</w:t>
      </w:r>
      <w:r w:rsidR="00955C32" w:rsidRPr="00A02DB2">
        <w:rPr>
          <w:rFonts w:cstheme="minorHAnsi"/>
          <w:lang w:val="en-US" w:eastAsia="en-CA"/>
        </w:rPr>
        <w:t xml:space="preserve"> </w:t>
      </w:r>
      <w:r w:rsidR="005D3B82" w:rsidRPr="00A02DB2">
        <w:rPr>
          <w:rFonts w:cstheme="minorHAnsi"/>
          <w:lang w:val="en-US" w:eastAsia="en-CA"/>
        </w:rPr>
        <w:t xml:space="preserve">contact information </w:t>
      </w:r>
      <w:r w:rsidRPr="00A02DB2">
        <w:rPr>
          <w:rFonts w:cstheme="minorHAnsi"/>
          <w:lang w:val="en-US" w:eastAsia="en-CA"/>
        </w:rPr>
        <w:t xml:space="preserve">has been created for you, </w:t>
      </w:r>
      <w:r w:rsidR="00955C32" w:rsidRPr="00A02DB2">
        <w:rPr>
          <w:rFonts w:cstheme="minorHAnsi"/>
          <w:lang w:val="en-US" w:eastAsia="en-CA"/>
        </w:rPr>
        <w:t xml:space="preserve">all </w:t>
      </w:r>
      <w:r w:rsidRPr="00A02DB2">
        <w:rPr>
          <w:rFonts w:cstheme="minorHAnsi"/>
          <w:lang w:val="en-US" w:eastAsia="en-CA"/>
        </w:rPr>
        <w:t>you need to</w:t>
      </w:r>
      <w:r w:rsidR="00955C32" w:rsidRPr="00A02DB2">
        <w:rPr>
          <w:rFonts w:cstheme="minorHAnsi"/>
          <w:lang w:val="en-US" w:eastAsia="en-CA"/>
        </w:rPr>
        <w:t xml:space="preserve"> do is</w:t>
      </w:r>
      <w:r w:rsidRPr="00A02DB2">
        <w:rPr>
          <w:rFonts w:cstheme="minorHAnsi"/>
          <w:lang w:val="en-US" w:eastAsia="en-CA"/>
        </w:rPr>
        <w:t xml:space="preserve"> complete the education </w:t>
      </w:r>
      <w:r w:rsidR="00955C32" w:rsidRPr="00A02DB2">
        <w:rPr>
          <w:rFonts w:cstheme="minorHAnsi"/>
          <w:lang w:val="en-US" w:eastAsia="en-CA"/>
        </w:rPr>
        <w:t xml:space="preserve">&amp; </w:t>
      </w:r>
      <w:r w:rsidRPr="00A02DB2">
        <w:rPr>
          <w:rFonts w:cstheme="minorHAnsi"/>
          <w:lang w:val="en-US" w:eastAsia="en-CA"/>
        </w:rPr>
        <w:t>experience section and upload</w:t>
      </w:r>
      <w:r w:rsidR="005D3B82" w:rsidRPr="00A02DB2">
        <w:rPr>
          <w:rFonts w:cstheme="minorHAnsi"/>
          <w:lang w:val="en-US" w:eastAsia="en-CA"/>
        </w:rPr>
        <w:t xml:space="preserve"> your </w:t>
      </w:r>
      <w:r w:rsidR="00A02DB2" w:rsidRPr="00A02DB2">
        <w:rPr>
          <w:rFonts w:cstheme="minorHAnsi"/>
          <w:lang w:val="en-US" w:eastAsia="en-CA"/>
        </w:rPr>
        <w:t>resume.</w:t>
      </w:r>
    </w:p>
    <w:p w:rsidR="000F488F" w:rsidRDefault="000F488F" w:rsidP="0004235C">
      <w:pPr>
        <w:pStyle w:val="NoSpacing"/>
        <w:numPr>
          <w:ilvl w:val="0"/>
          <w:numId w:val="20"/>
        </w:numPr>
        <w:rPr>
          <w:rFonts w:cstheme="minorHAnsi"/>
        </w:rPr>
      </w:pPr>
      <w:r w:rsidRPr="000F488F">
        <w:rPr>
          <w:rFonts w:cstheme="minorHAnsi"/>
          <w:b/>
        </w:rPr>
        <w:t>Note:</w:t>
      </w:r>
      <w:r>
        <w:rPr>
          <w:rFonts w:cstheme="minorHAnsi"/>
        </w:rPr>
        <w:t xml:space="preserve"> When registering your internal profile, you will not be able to use the same e-mail address that was previously used to register your external account (when you initially applied to work at PHSA).</w:t>
      </w:r>
      <w:bookmarkStart w:id="0" w:name="_GoBack"/>
      <w:bookmarkEnd w:id="0"/>
    </w:p>
    <w:p w:rsidR="005D3B82" w:rsidRDefault="00955C32" w:rsidP="0004235C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You have now completed the registration process and</w:t>
      </w:r>
      <w:r w:rsidR="005D3B82">
        <w:rPr>
          <w:rFonts w:cstheme="minorHAnsi"/>
        </w:rPr>
        <w:t xml:space="preserve"> are ready to apply online.</w:t>
      </w:r>
    </w:p>
    <w:p w:rsidR="00B713A1" w:rsidRPr="00B713A1" w:rsidRDefault="00DC1F7E" w:rsidP="00CB1C0F">
      <w:pPr>
        <w:pStyle w:val="NoSpacing"/>
        <w:numPr>
          <w:ilvl w:val="0"/>
          <w:numId w:val="20"/>
        </w:numPr>
        <w:rPr>
          <w:rFonts w:cstheme="minorHAnsi"/>
        </w:rPr>
      </w:pPr>
      <w:r w:rsidRPr="00174A9D">
        <w:rPr>
          <w:rFonts w:cstheme="minorHAnsi"/>
        </w:rPr>
        <w:t xml:space="preserve">Go to </w:t>
      </w:r>
      <w:r w:rsidR="00FB16C1" w:rsidRPr="00174A9D">
        <w:rPr>
          <w:rFonts w:cstheme="minorHAnsi"/>
        </w:rPr>
        <w:t xml:space="preserve">your Job Seeker Desktop, click the </w:t>
      </w:r>
      <w:r w:rsidRPr="00174A9D">
        <w:rPr>
          <w:rFonts w:cstheme="minorHAnsi"/>
          <w:b/>
        </w:rPr>
        <w:t>Internal Job Postings</w:t>
      </w:r>
      <w:r w:rsidRPr="00174A9D">
        <w:rPr>
          <w:rFonts w:cstheme="minorHAnsi"/>
        </w:rPr>
        <w:t xml:space="preserve"> </w:t>
      </w:r>
      <w:r w:rsidR="00FB16C1" w:rsidRPr="00174A9D">
        <w:rPr>
          <w:rFonts w:cstheme="minorHAnsi"/>
        </w:rPr>
        <w:t xml:space="preserve">link </w:t>
      </w:r>
      <w:r w:rsidRPr="00174A9D">
        <w:rPr>
          <w:rFonts w:cstheme="minorHAnsi"/>
        </w:rPr>
        <w:t>and</w:t>
      </w:r>
      <w:r w:rsidR="00CB1C0F" w:rsidRPr="00174A9D">
        <w:rPr>
          <w:rFonts w:cstheme="minorHAnsi"/>
        </w:rPr>
        <w:t xml:space="preserve"> </w:t>
      </w:r>
      <w:r w:rsidR="00FB16C1" w:rsidRPr="00174A9D">
        <w:rPr>
          <w:rFonts w:cstheme="minorHAnsi"/>
        </w:rPr>
        <w:t>select</w:t>
      </w:r>
      <w:r w:rsidR="00CB1C0F" w:rsidRPr="00174A9D">
        <w:rPr>
          <w:rFonts w:cstheme="minorHAnsi"/>
        </w:rPr>
        <w:t xml:space="preserve"> the appropriate </w:t>
      </w:r>
      <w:r w:rsidR="00CB1C0F" w:rsidRPr="00174A9D">
        <w:rPr>
          <w:rFonts w:cstheme="minorHAnsi"/>
          <w:b/>
        </w:rPr>
        <w:t xml:space="preserve">Collective Agreement </w:t>
      </w:r>
      <w:r w:rsidR="00CB1C0F" w:rsidRPr="00174A9D">
        <w:rPr>
          <w:rFonts w:cstheme="minorHAnsi"/>
        </w:rPr>
        <w:t>or</w:t>
      </w:r>
      <w:r w:rsidR="00CB1C0F" w:rsidRPr="00174A9D">
        <w:rPr>
          <w:rFonts w:cstheme="minorHAnsi"/>
          <w:b/>
        </w:rPr>
        <w:t xml:space="preserve"> Excluded </w:t>
      </w:r>
      <w:r w:rsidR="001168DF" w:rsidRPr="00174A9D">
        <w:rPr>
          <w:rFonts w:cstheme="minorHAnsi"/>
          <w:b/>
        </w:rPr>
        <w:t>P</w:t>
      </w:r>
      <w:r w:rsidR="00CB1C0F" w:rsidRPr="00174A9D">
        <w:rPr>
          <w:rFonts w:cstheme="minorHAnsi"/>
          <w:b/>
        </w:rPr>
        <w:t xml:space="preserve">ositions </w:t>
      </w:r>
      <w:r w:rsidR="00CB1C0F" w:rsidRPr="00174A9D">
        <w:rPr>
          <w:rFonts w:cstheme="minorHAnsi"/>
        </w:rPr>
        <w:t>link</w:t>
      </w:r>
      <w:r w:rsidR="00B713A1">
        <w:rPr>
          <w:rFonts w:cstheme="minorHAnsi"/>
          <w:b/>
        </w:rPr>
        <w:t xml:space="preserve"> </w:t>
      </w:r>
      <w:r w:rsidR="00B713A1" w:rsidRPr="00B713A1">
        <w:rPr>
          <w:rFonts w:cstheme="minorHAnsi"/>
        </w:rPr>
        <w:t>to view and apply for jobs.</w:t>
      </w:r>
    </w:p>
    <w:p w:rsidR="00CB1C0F" w:rsidRPr="00174A9D" w:rsidRDefault="00B713A1" w:rsidP="00CB1C0F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A</w:t>
      </w:r>
      <w:r w:rsidR="00174A9D" w:rsidRPr="00174A9D">
        <w:rPr>
          <w:rFonts w:cstheme="minorHAnsi"/>
        </w:rPr>
        <w:t xml:space="preserve">ll </w:t>
      </w:r>
      <w:r w:rsidR="00CB1C0F" w:rsidRPr="00174A9D">
        <w:rPr>
          <w:rFonts w:cstheme="minorHAnsi"/>
        </w:rPr>
        <w:t xml:space="preserve">FBA, NBA and HSPBA vacancies are posted under </w:t>
      </w:r>
      <w:r w:rsidR="00CB1C0F" w:rsidRPr="00174A9D">
        <w:rPr>
          <w:rFonts w:cstheme="minorHAnsi"/>
          <w:b/>
        </w:rPr>
        <w:t>Agency: PHSA Corporate (010).</w:t>
      </w:r>
    </w:p>
    <w:p w:rsidR="00E66D77" w:rsidRDefault="00A02DB2" w:rsidP="0004235C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Y</w:t>
      </w:r>
      <w:r w:rsidR="005D3B82">
        <w:rPr>
          <w:rFonts w:cstheme="minorHAnsi"/>
        </w:rPr>
        <w:t>ou</w:t>
      </w:r>
      <w:r w:rsidR="00E66D77" w:rsidRPr="003D0E4C">
        <w:rPr>
          <w:rFonts w:cstheme="minorHAnsi"/>
        </w:rPr>
        <w:t xml:space="preserve"> must apply for each internal job posting individually to be considered for the position.</w:t>
      </w:r>
    </w:p>
    <w:p w:rsidR="00A02DB2" w:rsidRDefault="00A02DB2" w:rsidP="00A02DB2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You can store as many as three (3) resumes and five (5) cover letters in your Job Seeker Desktop. When applying to a job, you can attach one of these resumes and a cover letter to your application. Cover letters are optional.</w:t>
      </w:r>
    </w:p>
    <w:p w:rsidR="007E71F6" w:rsidRPr="003D0E4C" w:rsidRDefault="005D3B82" w:rsidP="0004235C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At any time</w:t>
      </w:r>
      <w:r w:rsidR="000F488F">
        <w:rPr>
          <w:rFonts w:cstheme="minorHAnsi"/>
        </w:rPr>
        <w:t>,</w:t>
      </w:r>
      <w:r>
        <w:rPr>
          <w:rFonts w:cstheme="minorHAnsi"/>
        </w:rPr>
        <w:t xml:space="preserve"> you</w:t>
      </w:r>
      <w:r w:rsidR="00E66D77" w:rsidRPr="003D0E4C">
        <w:rPr>
          <w:rFonts w:cstheme="minorHAnsi"/>
        </w:rPr>
        <w:t xml:space="preserve"> can view a list of jobs </w:t>
      </w:r>
      <w:r>
        <w:rPr>
          <w:rFonts w:cstheme="minorHAnsi"/>
        </w:rPr>
        <w:t>you</w:t>
      </w:r>
      <w:r w:rsidR="00E66D77" w:rsidRPr="003D0E4C">
        <w:rPr>
          <w:rFonts w:cstheme="minorHAnsi"/>
        </w:rPr>
        <w:t xml:space="preserve"> have </w:t>
      </w:r>
      <w:r w:rsidR="001C1AD4">
        <w:rPr>
          <w:rFonts w:cstheme="minorHAnsi"/>
        </w:rPr>
        <w:t xml:space="preserve">applied for by clicking the </w:t>
      </w:r>
      <w:r w:rsidR="00E66D77" w:rsidRPr="000C10F9">
        <w:rPr>
          <w:rFonts w:cstheme="minorHAnsi"/>
          <w:b/>
        </w:rPr>
        <w:t>Application</w:t>
      </w:r>
      <w:r w:rsidR="00E66D77" w:rsidRPr="001C1AD4">
        <w:rPr>
          <w:rFonts w:cstheme="minorHAnsi"/>
          <w:b/>
          <w:i/>
        </w:rPr>
        <w:t xml:space="preserve"> </w:t>
      </w:r>
      <w:r w:rsidR="00E66D77" w:rsidRPr="000C10F9">
        <w:rPr>
          <w:rFonts w:cstheme="minorHAnsi"/>
          <w:b/>
        </w:rPr>
        <w:t>History</w:t>
      </w:r>
      <w:r w:rsidR="00E66D77" w:rsidRPr="000C10F9">
        <w:rPr>
          <w:rFonts w:cstheme="minorHAnsi"/>
        </w:rPr>
        <w:t xml:space="preserve"> </w:t>
      </w:r>
      <w:r w:rsidR="007E71F6" w:rsidRPr="003D0E4C">
        <w:rPr>
          <w:rFonts w:cstheme="minorHAnsi"/>
        </w:rPr>
        <w:t>feature</w:t>
      </w:r>
      <w:r>
        <w:rPr>
          <w:rFonts w:cstheme="minorHAnsi"/>
        </w:rPr>
        <w:t xml:space="preserve"> in your </w:t>
      </w:r>
      <w:r w:rsidR="000D5571">
        <w:rPr>
          <w:rFonts w:cstheme="minorHAnsi"/>
        </w:rPr>
        <w:t>profile.</w:t>
      </w:r>
    </w:p>
    <w:p w:rsidR="00261D16" w:rsidRPr="003D0E4C" w:rsidRDefault="00955C32" w:rsidP="0004235C">
      <w:pPr>
        <w:pStyle w:val="NoSpacing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>If you require personalized assistance</w:t>
      </w:r>
      <w:r w:rsidR="002E0598">
        <w:rPr>
          <w:rFonts w:cstheme="minorHAnsi"/>
        </w:rPr>
        <w:t xml:space="preserve"> or support</w:t>
      </w:r>
      <w:r>
        <w:rPr>
          <w:rFonts w:cstheme="minorHAnsi"/>
        </w:rPr>
        <w:t>,</w:t>
      </w:r>
      <w:r w:rsidR="002E0598">
        <w:rPr>
          <w:rFonts w:cstheme="minorHAnsi"/>
        </w:rPr>
        <w:t xml:space="preserve"> </w:t>
      </w:r>
      <w:r>
        <w:rPr>
          <w:rFonts w:cstheme="minorHAnsi"/>
        </w:rPr>
        <w:t>o</w:t>
      </w:r>
      <w:r w:rsidR="00261D16" w:rsidRPr="003D0E4C">
        <w:rPr>
          <w:rFonts w:cstheme="minorHAnsi"/>
        </w:rPr>
        <w:t>ne-to-one training session</w:t>
      </w:r>
      <w:r w:rsidR="002E0598">
        <w:rPr>
          <w:rFonts w:cstheme="minorHAnsi"/>
        </w:rPr>
        <w:t>s</w:t>
      </w:r>
      <w:r>
        <w:rPr>
          <w:rFonts w:cstheme="minorHAnsi"/>
        </w:rPr>
        <w:t xml:space="preserve"> are</w:t>
      </w:r>
      <w:r w:rsidR="005D3B82">
        <w:rPr>
          <w:rFonts w:cstheme="minorHAnsi"/>
        </w:rPr>
        <w:t xml:space="preserve"> available</w:t>
      </w:r>
      <w:r>
        <w:rPr>
          <w:rFonts w:cstheme="minorHAnsi"/>
        </w:rPr>
        <w:t xml:space="preserve"> </w:t>
      </w:r>
      <w:r w:rsidR="007366AF">
        <w:rPr>
          <w:rFonts w:cstheme="minorHAnsi"/>
        </w:rPr>
        <w:t xml:space="preserve">upon request </w:t>
      </w:r>
      <w:r w:rsidR="005D3B82">
        <w:rPr>
          <w:rFonts w:cstheme="minorHAnsi"/>
        </w:rPr>
        <w:t xml:space="preserve">through the </w:t>
      </w:r>
      <w:r w:rsidR="00261D16" w:rsidRPr="003D0E4C">
        <w:rPr>
          <w:rFonts w:cstheme="minorHAnsi"/>
        </w:rPr>
        <w:t>Internal Jobs Help Desk.</w:t>
      </w:r>
    </w:p>
    <w:p w:rsidR="00261D16" w:rsidRPr="003D0E4C" w:rsidRDefault="003C698C" w:rsidP="0004235C">
      <w:pPr>
        <w:pStyle w:val="NoSpacing"/>
        <w:numPr>
          <w:ilvl w:val="0"/>
          <w:numId w:val="20"/>
        </w:numPr>
        <w:rPr>
          <w:rFonts w:cstheme="minorHAnsi"/>
        </w:rPr>
      </w:pPr>
      <w:r w:rsidRPr="003D0E4C">
        <w:rPr>
          <w:rFonts w:cstheme="minorHAnsi"/>
        </w:rPr>
        <w:t xml:space="preserve"> The following </w:t>
      </w:r>
      <w:r w:rsidR="00261D16" w:rsidRPr="003D0E4C">
        <w:rPr>
          <w:rFonts w:cstheme="minorHAnsi"/>
        </w:rPr>
        <w:t>resources</w:t>
      </w:r>
      <w:r w:rsidR="005D3B82">
        <w:rPr>
          <w:rFonts w:cstheme="minorHAnsi"/>
        </w:rPr>
        <w:t>, tips and template</w:t>
      </w:r>
      <w:r w:rsidR="00955C32">
        <w:rPr>
          <w:rFonts w:cstheme="minorHAnsi"/>
        </w:rPr>
        <w:t>s</w:t>
      </w:r>
      <w:r w:rsidR="00261D16" w:rsidRPr="003D0E4C">
        <w:rPr>
          <w:rFonts w:cstheme="minorHAnsi"/>
        </w:rPr>
        <w:t xml:space="preserve"> </w:t>
      </w:r>
      <w:r w:rsidRPr="003D0E4C">
        <w:rPr>
          <w:rFonts w:cstheme="minorHAnsi"/>
        </w:rPr>
        <w:t xml:space="preserve">are </w:t>
      </w:r>
      <w:r w:rsidR="00261D16" w:rsidRPr="003D0E4C">
        <w:rPr>
          <w:rFonts w:cstheme="minorHAnsi"/>
        </w:rPr>
        <w:t>available</w:t>
      </w:r>
      <w:r w:rsidR="002E0598">
        <w:rPr>
          <w:rFonts w:cstheme="minorHAnsi"/>
        </w:rPr>
        <w:t xml:space="preserve"> at</w:t>
      </w:r>
      <w:r w:rsidR="00261D16" w:rsidRPr="003D0E4C">
        <w:rPr>
          <w:rFonts w:cstheme="minorHAnsi"/>
        </w:rPr>
        <w:t xml:space="preserve"> </w:t>
      </w:r>
      <w:hyperlink r:id="rId14" w:history="1">
        <w:r w:rsidR="00955C32" w:rsidRPr="003D0E4C">
          <w:rPr>
            <w:rStyle w:val="Hyperlink"/>
            <w:rFonts w:cstheme="minorHAnsi"/>
            <w:lang w:val="en-US"/>
          </w:rPr>
          <w:t>internaljobs.phsa.ca</w:t>
        </w:r>
      </w:hyperlink>
      <w:r w:rsidR="0004235C">
        <w:rPr>
          <w:rFonts w:cstheme="minorHAnsi"/>
        </w:rPr>
        <w:br/>
      </w:r>
    </w:p>
    <w:p w:rsidR="00261D16" w:rsidRPr="003D0E4C" w:rsidRDefault="00261D16" w:rsidP="003D0E4C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 w:rsidRPr="003D0E4C">
        <w:rPr>
          <w:rFonts w:cstheme="minorHAnsi"/>
        </w:rPr>
        <w:t>Instruction Manual: Register Your Profile &amp; Apply Online</w:t>
      </w:r>
    </w:p>
    <w:p w:rsidR="00261D16" w:rsidRPr="003D0E4C" w:rsidRDefault="00261D16" w:rsidP="003D0E4C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 w:rsidRPr="003D0E4C">
        <w:rPr>
          <w:rFonts w:cstheme="minorHAnsi"/>
        </w:rPr>
        <w:t>Your Resume &amp; Cover Letter Toolbox</w:t>
      </w:r>
      <w:r w:rsidR="006E7FDF" w:rsidRPr="003D0E4C">
        <w:rPr>
          <w:rFonts w:cstheme="minorHAnsi"/>
        </w:rPr>
        <w:t xml:space="preserve"> – Best Practice Tips &amp; Templates</w:t>
      </w:r>
    </w:p>
    <w:p w:rsidR="00261D16" w:rsidRPr="003D0E4C" w:rsidRDefault="00261D16" w:rsidP="003D0E4C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 w:rsidRPr="003D0E4C">
        <w:rPr>
          <w:rFonts w:cstheme="minorHAnsi"/>
        </w:rPr>
        <w:t>Webinar Series</w:t>
      </w:r>
    </w:p>
    <w:p w:rsidR="00261D16" w:rsidRPr="003D0E4C" w:rsidRDefault="00261D16" w:rsidP="003D0E4C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 w:rsidRPr="003D0E4C">
        <w:rPr>
          <w:rFonts w:cstheme="minorHAnsi"/>
        </w:rPr>
        <w:t>Resume Builder</w:t>
      </w:r>
    </w:p>
    <w:p w:rsidR="00261D16" w:rsidRPr="003D0E4C" w:rsidRDefault="00261D16" w:rsidP="00261D16">
      <w:pPr>
        <w:pStyle w:val="NoSpacing"/>
        <w:rPr>
          <w:rFonts w:cstheme="minorHAnsi"/>
        </w:rPr>
      </w:pPr>
    </w:p>
    <w:p w:rsidR="003C698C" w:rsidRPr="003D0E4C" w:rsidRDefault="00261D16" w:rsidP="00261D16">
      <w:pPr>
        <w:pStyle w:val="NoSpacing"/>
        <w:rPr>
          <w:rFonts w:cstheme="minorHAnsi"/>
          <w:b/>
          <w:color w:val="1F497D" w:themeColor="text2"/>
          <w:sz w:val="28"/>
        </w:rPr>
      </w:pPr>
      <w:r w:rsidRPr="003D0E4C">
        <w:rPr>
          <w:rFonts w:cstheme="minorHAnsi"/>
          <w:b/>
          <w:color w:val="1F497D" w:themeColor="text2"/>
          <w:sz w:val="28"/>
        </w:rPr>
        <w:t>Withdraw</w:t>
      </w:r>
      <w:r w:rsidR="005D3B82">
        <w:rPr>
          <w:rFonts w:cstheme="minorHAnsi"/>
          <w:b/>
          <w:color w:val="1F497D" w:themeColor="text2"/>
          <w:sz w:val="28"/>
        </w:rPr>
        <w:t xml:space="preserve"> Your</w:t>
      </w:r>
      <w:r w:rsidR="00B35BBE" w:rsidRPr="003D0E4C">
        <w:rPr>
          <w:rFonts w:cstheme="minorHAnsi"/>
          <w:b/>
          <w:color w:val="1F497D" w:themeColor="text2"/>
          <w:sz w:val="28"/>
        </w:rPr>
        <w:t xml:space="preserve"> Application</w:t>
      </w:r>
      <w:r w:rsidR="00936C66" w:rsidRPr="003D0E4C">
        <w:rPr>
          <w:rFonts w:cstheme="minorHAnsi"/>
          <w:b/>
          <w:color w:val="1F497D" w:themeColor="text2"/>
          <w:sz w:val="28"/>
        </w:rPr>
        <w:t xml:space="preserve"> </w:t>
      </w:r>
    </w:p>
    <w:p w:rsidR="003C698C" w:rsidRPr="003D0E4C" w:rsidRDefault="00261D16" w:rsidP="0004235C">
      <w:pPr>
        <w:pStyle w:val="NoSpacing"/>
        <w:rPr>
          <w:rFonts w:cstheme="minorHAnsi"/>
        </w:rPr>
      </w:pPr>
      <w:r w:rsidRPr="003D0E4C">
        <w:rPr>
          <w:rFonts w:cstheme="minorHAnsi"/>
        </w:rPr>
        <w:t xml:space="preserve">If </w:t>
      </w:r>
      <w:r w:rsidR="005D3B82">
        <w:rPr>
          <w:rFonts w:cstheme="minorHAnsi"/>
        </w:rPr>
        <w:t xml:space="preserve">you </w:t>
      </w:r>
      <w:r w:rsidRPr="003D0E4C">
        <w:rPr>
          <w:rFonts w:cstheme="minorHAnsi"/>
        </w:rPr>
        <w:t xml:space="preserve">would like to withdraw </w:t>
      </w:r>
      <w:r w:rsidR="005D3B82">
        <w:rPr>
          <w:rFonts w:cstheme="minorHAnsi"/>
        </w:rPr>
        <w:t>your</w:t>
      </w:r>
      <w:r w:rsidRPr="003D0E4C">
        <w:rPr>
          <w:rFonts w:cstheme="minorHAnsi"/>
        </w:rPr>
        <w:t xml:space="preserve"> application from</w:t>
      </w:r>
      <w:r w:rsidR="00DB2E6E">
        <w:rPr>
          <w:rFonts w:cstheme="minorHAnsi"/>
        </w:rPr>
        <w:t xml:space="preserve"> a competition</w:t>
      </w:r>
      <w:r w:rsidRPr="003D0E4C">
        <w:rPr>
          <w:rFonts w:cstheme="minorHAnsi"/>
        </w:rPr>
        <w:t xml:space="preserve">, </w:t>
      </w:r>
      <w:r w:rsidR="005D3B82">
        <w:rPr>
          <w:rFonts w:cstheme="minorHAnsi"/>
        </w:rPr>
        <w:t>you</w:t>
      </w:r>
      <w:r w:rsidRPr="003D0E4C">
        <w:rPr>
          <w:rFonts w:cstheme="minorHAnsi"/>
        </w:rPr>
        <w:t xml:space="preserve"> are required to complete the following process:</w:t>
      </w:r>
      <w:r w:rsidR="0004235C">
        <w:rPr>
          <w:rFonts w:cstheme="minorHAnsi"/>
        </w:rPr>
        <w:br/>
      </w:r>
    </w:p>
    <w:p w:rsidR="00261D16" w:rsidRPr="003D0E4C" w:rsidRDefault="005D3B82" w:rsidP="003D0E4C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>
        <w:rPr>
          <w:rFonts w:cstheme="minorHAnsi"/>
        </w:rPr>
        <w:t>Login to your</w:t>
      </w:r>
      <w:r w:rsidR="00261D16" w:rsidRPr="003D0E4C">
        <w:rPr>
          <w:rFonts w:cstheme="minorHAnsi"/>
        </w:rPr>
        <w:t xml:space="preserve"> profile @ </w:t>
      </w:r>
      <w:hyperlink r:id="rId15" w:history="1">
        <w:r w:rsidR="00261D16" w:rsidRPr="003D0E4C">
          <w:rPr>
            <w:rStyle w:val="Hyperlink"/>
            <w:rFonts w:cstheme="minorHAnsi"/>
            <w:lang w:val="en-US"/>
          </w:rPr>
          <w:t>internaljobs.phsa.ca</w:t>
        </w:r>
      </w:hyperlink>
      <w:r w:rsidR="00261D16" w:rsidRPr="003D0E4C">
        <w:rPr>
          <w:rFonts w:cstheme="minorHAnsi"/>
          <w:lang w:val="en-US" w:eastAsia="en-CA"/>
        </w:rPr>
        <w:t xml:space="preserve">  </w:t>
      </w:r>
    </w:p>
    <w:p w:rsidR="00261D16" w:rsidRPr="003D0E4C" w:rsidRDefault="00261D16" w:rsidP="003D0E4C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 w:rsidRPr="003D0E4C">
        <w:rPr>
          <w:rFonts w:cstheme="minorHAnsi"/>
        </w:rPr>
        <w:t>On</w:t>
      </w:r>
      <w:r w:rsidR="00A5623C">
        <w:rPr>
          <w:rFonts w:cstheme="minorHAnsi"/>
        </w:rPr>
        <w:t xml:space="preserve"> your</w:t>
      </w:r>
      <w:r w:rsidR="000329A4">
        <w:rPr>
          <w:rFonts w:cstheme="minorHAnsi"/>
        </w:rPr>
        <w:t xml:space="preserve"> Job Seeker Desktop, select </w:t>
      </w:r>
      <w:r w:rsidRPr="003D0E4C">
        <w:rPr>
          <w:rFonts w:cstheme="minorHAnsi"/>
          <w:b/>
          <w:i/>
        </w:rPr>
        <w:t>Application History</w:t>
      </w:r>
      <w:r w:rsidR="000F488F">
        <w:rPr>
          <w:rFonts w:cstheme="minorHAnsi"/>
        </w:rPr>
        <w:t>.</w:t>
      </w:r>
    </w:p>
    <w:p w:rsidR="00DB2E6E" w:rsidRDefault="00261D16" w:rsidP="00174A9D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 w:rsidRPr="00DB2E6E">
        <w:rPr>
          <w:rFonts w:cstheme="minorHAnsi"/>
        </w:rPr>
        <w:t>Selec</w:t>
      </w:r>
      <w:r w:rsidR="00DB2E6E">
        <w:rPr>
          <w:rFonts w:cstheme="minorHAnsi"/>
        </w:rPr>
        <w:t xml:space="preserve">t the box beside the </w:t>
      </w:r>
      <w:r w:rsidRPr="00DB2E6E">
        <w:rPr>
          <w:rFonts w:cstheme="minorHAnsi"/>
        </w:rPr>
        <w:t xml:space="preserve">job title </w:t>
      </w:r>
      <w:r w:rsidR="00DB2E6E">
        <w:rPr>
          <w:rFonts w:cstheme="minorHAnsi"/>
        </w:rPr>
        <w:t>of the position</w:t>
      </w:r>
      <w:r w:rsidR="000329A4">
        <w:rPr>
          <w:rFonts w:cstheme="minorHAnsi"/>
        </w:rPr>
        <w:t xml:space="preserve"> you wish to withdraw from</w:t>
      </w:r>
      <w:r w:rsidR="000F488F">
        <w:rPr>
          <w:rFonts w:cstheme="minorHAnsi"/>
        </w:rPr>
        <w:t>.</w:t>
      </w:r>
    </w:p>
    <w:p w:rsidR="00261D16" w:rsidRPr="00DB2E6E" w:rsidRDefault="00261D16" w:rsidP="00174A9D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 w:rsidRPr="00DB2E6E">
        <w:rPr>
          <w:rFonts w:cstheme="minorHAnsi"/>
        </w:rPr>
        <w:lastRenderedPageBreak/>
        <w:t>Select</w:t>
      </w:r>
      <w:r w:rsidRPr="00DB2E6E">
        <w:rPr>
          <w:rFonts w:cstheme="minorHAnsi"/>
          <w:b/>
          <w:i/>
        </w:rPr>
        <w:t xml:space="preserve"> Delete Selected</w:t>
      </w:r>
      <w:r w:rsidR="000F488F">
        <w:rPr>
          <w:rFonts w:cstheme="minorHAnsi"/>
          <w:b/>
          <w:i/>
        </w:rPr>
        <w:t>.</w:t>
      </w:r>
    </w:p>
    <w:p w:rsidR="00261D16" w:rsidRPr="003D0E4C" w:rsidRDefault="00261D16" w:rsidP="003D0E4C">
      <w:pPr>
        <w:pStyle w:val="NoSpacing"/>
        <w:ind w:left="720"/>
        <w:rPr>
          <w:rFonts w:cstheme="minorHAnsi"/>
        </w:rPr>
      </w:pPr>
    </w:p>
    <w:p w:rsidR="00362442" w:rsidRPr="00202D40" w:rsidRDefault="00261D16" w:rsidP="00174A9D">
      <w:pPr>
        <w:pStyle w:val="NoSpacing"/>
        <w:numPr>
          <w:ilvl w:val="0"/>
          <w:numId w:val="20"/>
        </w:numPr>
        <w:rPr>
          <w:rFonts w:cstheme="minorHAnsi"/>
        </w:rPr>
      </w:pPr>
      <w:r w:rsidRPr="00202D40">
        <w:rPr>
          <w:rFonts w:cstheme="minorHAnsi"/>
        </w:rPr>
        <w:t xml:space="preserve">Talent Acquisition </w:t>
      </w:r>
      <w:r w:rsidR="00DB2E6E" w:rsidRPr="00202D40">
        <w:rPr>
          <w:rFonts w:cstheme="minorHAnsi"/>
        </w:rPr>
        <w:t xml:space="preserve">will </w:t>
      </w:r>
      <w:r w:rsidR="00B35BBE" w:rsidRPr="00202D40">
        <w:rPr>
          <w:rFonts w:cstheme="minorHAnsi"/>
        </w:rPr>
        <w:t>receive</w:t>
      </w:r>
      <w:r w:rsidR="00DB2E6E" w:rsidRPr="00202D40">
        <w:rPr>
          <w:rFonts w:cstheme="minorHAnsi"/>
        </w:rPr>
        <w:t xml:space="preserve"> a</w:t>
      </w:r>
      <w:r w:rsidR="00B35BBE" w:rsidRPr="00202D40">
        <w:rPr>
          <w:rFonts w:cstheme="minorHAnsi"/>
        </w:rPr>
        <w:t xml:space="preserve"> </w:t>
      </w:r>
      <w:r w:rsidRPr="00202D40">
        <w:rPr>
          <w:rFonts w:cstheme="minorHAnsi"/>
          <w:b/>
        </w:rPr>
        <w:t>Withdrawn Application Notification</w:t>
      </w:r>
      <w:r w:rsidRPr="00202D40">
        <w:rPr>
          <w:rFonts w:cstheme="minorHAnsi"/>
        </w:rPr>
        <w:t xml:space="preserve"> </w:t>
      </w:r>
      <w:r w:rsidR="00B35BBE" w:rsidRPr="00202D40">
        <w:rPr>
          <w:rFonts w:cstheme="minorHAnsi"/>
        </w:rPr>
        <w:t xml:space="preserve">and </w:t>
      </w:r>
      <w:r w:rsidR="00DB2E6E" w:rsidRPr="00202D40">
        <w:rPr>
          <w:rFonts w:cstheme="minorHAnsi"/>
        </w:rPr>
        <w:t xml:space="preserve">will </w:t>
      </w:r>
      <w:r w:rsidR="00B35BBE" w:rsidRPr="00202D40">
        <w:rPr>
          <w:rFonts w:cstheme="minorHAnsi"/>
        </w:rPr>
        <w:t>retain</w:t>
      </w:r>
      <w:r w:rsidR="00DB2E6E" w:rsidRPr="00202D40">
        <w:rPr>
          <w:rFonts w:cstheme="minorHAnsi"/>
        </w:rPr>
        <w:t xml:space="preserve"> it</w:t>
      </w:r>
      <w:r w:rsidR="00B35BBE" w:rsidRPr="00202D40">
        <w:rPr>
          <w:rFonts w:cstheme="minorHAnsi"/>
        </w:rPr>
        <w:t xml:space="preserve"> </w:t>
      </w:r>
      <w:r w:rsidRPr="00202D40">
        <w:rPr>
          <w:rFonts w:cstheme="minorHAnsi"/>
        </w:rPr>
        <w:t>for one year.</w:t>
      </w:r>
    </w:p>
    <w:p w:rsidR="00261D16" w:rsidRPr="00362442" w:rsidRDefault="00261D16" w:rsidP="00174A9D">
      <w:pPr>
        <w:pStyle w:val="NoSpacing"/>
        <w:numPr>
          <w:ilvl w:val="0"/>
          <w:numId w:val="20"/>
        </w:numPr>
        <w:rPr>
          <w:rFonts w:cstheme="minorHAnsi"/>
        </w:rPr>
      </w:pPr>
      <w:r w:rsidRPr="00362442">
        <w:rPr>
          <w:rFonts w:cstheme="minorHAnsi"/>
        </w:rPr>
        <w:t xml:space="preserve">If the above process is not adhered to, </w:t>
      </w:r>
      <w:r w:rsidR="005D3B82" w:rsidRPr="00362442">
        <w:rPr>
          <w:rFonts w:cstheme="minorHAnsi"/>
        </w:rPr>
        <w:t>you</w:t>
      </w:r>
      <w:r w:rsidRPr="00362442">
        <w:rPr>
          <w:rFonts w:cstheme="minorHAnsi"/>
        </w:rPr>
        <w:t xml:space="preserve"> must provide</w:t>
      </w:r>
      <w:r w:rsidR="005D3B82" w:rsidRPr="00362442">
        <w:rPr>
          <w:rFonts w:cstheme="minorHAnsi"/>
        </w:rPr>
        <w:t xml:space="preserve"> a</w:t>
      </w:r>
      <w:r w:rsidRPr="00362442">
        <w:rPr>
          <w:rFonts w:cstheme="minorHAnsi"/>
        </w:rPr>
        <w:t xml:space="preserve"> notification to the Hiring Leader </w:t>
      </w:r>
      <w:r w:rsidR="005D3B82" w:rsidRPr="00362442">
        <w:rPr>
          <w:rFonts w:cstheme="minorHAnsi"/>
        </w:rPr>
        <w:t xml:space="preserve">and </w:t>
      </w:r>
      <w:r w:rsidR="000E49D1">
        <w:rPr>
          <w:rFonts w:cstheme="minorHAnsi"/>
        </w:rPr>
        <w:t xml:space="preserve">copy </w:t>
      </w:r>
      <w:hyperlink r:id="rId16" w:history="1">
        <w:r w:rsidR="000E49D1" w:rsidRPr="000E49D1">
          <w:rPr>
            <w:rStyle w:val="Hyperlink"/>
            <w:rFonts w:cstheme="minorHAnsi"/>
          </w:rPr>
          <w:t>internaljobshelpu@phsa.ca</w:t>
        </w:r>
      </w:hyperlink>
      <w:r w:rsidR="000E49D1">
        <w:rPr>
          <w:rStyle w:val="Hyperlink"/>
          <w:rFonts w:cstheme="minorHAnsi"/>
          <w:u w:val="none"/>
        </w:rPr>
        <w:t xml:space="preserve"> </w:t>
      </w:r>
      <w:r w:rsidR="000E49D1" w:rsidRPr="000E49D1">
        <w:rPr>
          <w:rStyle w:val="Hyperlink"/>
          <w:rFonts w:cstheme="minorHAnsi"/>
          <w:color w:val="auto"/>
          <w:u w:val="none"/>
        </w:rPr>
        <w:t>of</w:t>
      </w:r>
      <w:r w:rsidR="000E49D1">
        <w:rPr>
          <w:rStyle w:val="Hyperlink"/>
          <w:rFonts w:cstheme="minorHAnsi"/>
          <w:u w:val="none"/>
        </w:rPr>
        <w:t xml:space="preserve"> </w:t>
      </w:r>
      <w:r w:rsidR="005D3B82" w:rsidRPr="000E49D1">
        <w:rPr>
          <w:rFonts w:cstheme="minorHAnsi"/>
        </w:rPr>
        <w:t>your</w:t>
      </w:r>
      <w:r w:rsidRPr="00362442">
        <w:rPr>
          <w:rFonts w:cstheme="minorHAnsi"/>
        </w:rPr>
        <w:t xml:space="preserve"> intent to withdraw from the competition. This notification </w:t>
      </w:r>
      <w:r w:rsidR="007E71F6" w:rsidRPr="00362442">
        <w:rPr>
          <w:rFonts w:cstheme="minorHAnsi"/>
        </w:rPr>
        <w:t>will</w:t>
      </w:r>
      <w:r w:rsidRPr="00362442">
        <w:rPr>
          <w:rFonts w:cstheme="minorHAnsi"/>
        </w:rPr>
        <w:t xml:space="preserve"> be kept in the competition file.</w:t>
      </w:r>
    </w:p>
    <w:p w:rsidR="00261D16" w:rsidRPr="003D0E4C" w:rsidRDefault="003C698C" w:rsidP="003D0E4C">
      <w:pPr>
        <w:pStyle w:val="NoSpacing"/>
        <w:numPr>
          <w:ilvl w:val="0"/>
          <w:numId w:val="20"/>
        </w:numPr>
        <w:rPr>
          <w:rFonts w:cstheme="minorHAnsi"/>
          <w:b/>
          <w:u w:val="single"/>
        </w:rPr>
      </w:pPr>
      <w:r w:rsidRPr="003D0E4C">
        <w:rPr>
          <w:rFonts w:cstheme="minorHAnsi"/>
        </w:rPr>
        <w:t>If</w:t>
      </w:r>
      <w:r w:rsidR="00264D8A" w:rsidRPr="003D0E4C">
        <w:rPr>
          <w:rFonts w:cstheme="minorHAnsi"/>
        </w:rPr>
        <w:t xml:space="preserve"> </w:t>
      </w:r>
      <w:r w:rsidR="005D3B82">
        <w:rPr>
          <w:rFonts w:cstheme="minorHAnsi"/>
        </w:rPr>
        <w:t>you have</w:t>
      </w:r>
      <w:r w:rsidRPr="003D0E4C">
        <w:rPr>
          <w:rFonts w:cstheme="minorHAnsi"/>
        </w:rPr>
        <w:t xml:space="preserve"> withdrawn </w:t>
      </w:r>
      <w:r w:rsidR="005D3B82">
        <w:rPr>
          <w:rFonts w:cstheme="minorHAnsi"/>
        </w:rPr>
        <w:t>your</w:t>
      </w:r>
      <w:r w:rsidRPr="003D0E4C">
        <w:rPr>
          <w:rFonts w:cstheme="minorHAnsi"/>
        </w:rPr>
        <w:t xml:space="preserve"> application in error, </w:t>
      </w:r>
      <w:r w:rsidR="005D3B82">
        <w:rPr>
          <w:rFonts w:cstheme="minorHAnsi"/>
        </w:rPr>
        <w:t>you</w:t>
      </w:r>
      <w:r w:rsidRPr="003D0E4C">
        <w:rPr>
          <w:rFonts w:cstheme="minorHAnsi"/>
        </w:rPr>
        <w:t xml:space="preserve"> will </w:t>
      </w:r>
      <w:r w:rsidRPr="003D0E4C">
        <w:rPr>
          <w:rFonts w:cstheme="minorHAnsi"/>
          <w:u w:val="single"/>
        </w:rPr>
        <w:t>not</w:t>
      </w:r>
      <w:r w:rsidRPr="003D0E4C">
        <w:rPr>
          <w:rFonts w:cstheme="minorHAnsi"/>
        </w:rPr>
        <w:t xml:space="preserve"> be abl</w:t>
      </w:r>
      <w:r w:rsidR="000F488F">
        <w:rPr>
          <w:rFonts w:cstheme="minorHAnsi"/>
        </w:rPr>
        <w:t xml:space="preserve">e to reapply for the position. </w:t>
      </w:r>
      <w:r w:rsidR="0023188B">
        <w:rPr>
          <w:rFonts w:cstheme="minorHAnsi"/>
        </w:rPr>
        <w:t xml:space="preserve">You </w:t>
      </w:r>
      <w:r w:rsidRPr="003D0E4C">
        <w:rPr>
          <w:rFonts w:cstheme="minorHAnsi"/>
        </w:rPr>
        <w:t xml:space="preserve">may contact the Internal Jobs Help Desk to report the error </w:t>
      </w:r>
      <w:r w:rsidR="009D6930" w:rsidRPr="003D0E4C">
        <w:rPr>
          <w:rFonts w:cstheme="minorHAnsi"/>
        </w:rPr>
        <w:t xml:space="preserve">and advise </w:t>
      </w:r>
      <w:r w:rsidR="0023188B">
        <w:rPr>
          <w:rFonts w:cstheme="minorHAnsi"/>
        </w:rPr>
        <w:t>you</w:t>
      </w:r>
      <w:r w:rsidR="00D03121">
        <w:rPr>
          <w:rFonts w:cstheme="minorHAnsi"/>
        </w:rPr>
        <w:t xml:space="preserve"> w</w:t>
      </w:r>
      <w:r w:rsidR="0023188B">
        <w:rPr>
          <w:rFonts w:cstheme="minorHAnsi"/>
        </w:rPr>
        <w:t xml:space="preserve">ould like to be considered for </w:t>
      </w:r>
      <w:r w:rsidR="009D6930" w:rsidRPr="003D0E4C">
        <w:rPr>
          <w:rFonts w:cstheme="minorHAnsi"/>
        </w:rPr>
        <w:t>the position.</w:t>
      </w:r>
    </w:p>
    <w:p w:rsidR="003D0E4C" w:rsidRDefault="003D0E4C" w:rsidP="00261D16">
      <w:pPr>
        <w:pStyle w:val="NoSpacing"/>
        <w:rPr>
          <w:rFonts w:cstheme="minorHAnsi"/>
          <w:b/>
          <w:color w:val="1F497D" w:themeColor="text2"/>
          <w:sz w:val="28"/>
        </w:rPr>
      </w:pPr>
    </w:p>
    <w:p w:rsidR="00261D16" w:rsidRPr="003D0E4C" w:rsidRDefault="00261D16" w:rsidP="00261D16">
      <w:pPr>
        <w:pStyle w:val="NoSpacing"/>
        <w:rPr>
          <w:rFonts w:cstheme="minorHAnsi"/>
          <w:b/>
          <w:color w:val="1F497D" w:themeColor="text2"/>
          <w:sz w:val="28"/>
        </w:rPr>
      </w:pPr>
      <w:r w:rsidRPr="003D0E4C">
        <w:rPr>
          <w:rFonts w:cstheme="minorHAnsi"/>
          <w:b/>
          <w:color w:val="1F497D" w:themeColor="text2"/>
          <w:sz w:val="28"/>
        </w:rPr>
        <w:t>Late Application</w:t>
      </w:r>
      <w:r w:rsidR="00936C66" w:rsidRPr="003D0E4C">
        <w:rPr>
          <w:rFonts w:cstheme="minorHAnsi"/>
          <w:b/>
          <w:color w:val="1F497D" w:themeColor="text2"/>
          <w:sz w:val="28"/>
        </w:rPr>
        <w:t>s</w:t>
      </w:r>
      <w:r w:rsidRPr="003D0E4C">
        <w:rPr>
          <w:rFonts w:cstheme="minorHAnsi"/>
          <w:b/>
          <w:color w:val="1F497D" w:themeColor="text2"/>
          <w:sz w:val="28"/>
        </w:rPr>
        <w:t xml:space="preserve"> </w:t>
      </w:r>
    </w:p>
    <w:p w:rsidR="00E8218D" w:rsidRDefault="00E8218D" w:rsidP="00E8218D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FBA, Community &amp; EXCL vacancies are pos</w:t>
      </w:r>
      <w:r w:rsidR="000E2AFC">
        <w:rPr>
          <w:rFonts w:cstheme="minorHAnsi"/>
        </w:rPr>
        <w:t xml:space="preserve">ted for seven (7) calendar days. </w:t>
      </w:r>
      <w:r>
        <w:rPr>
          <w:rFonts w:cstheme="minorHAnsi"/>
        </w:rPr>
        <w:t>HSPBA vacancies are posted for ten (10) calendar days and NBA vacancies are posted for seventy-two (72) hours on PHSA’s internal careers site.</w:t>
      </w:r>
    </w:p>
    <w:p w:rsidR="00261D16" w:rsidRPr="003D0E4C" w:rsidRDefault="00261D16" w:rsidP="003D0E4C">
      <w:pPr>
        <w:pStyle w:val="NoSpacing"/>
        <w:numPr>
          <w:ilvl w:val="0"/>
          <w:numId w:val="2"/>
        </w:numPr>
        <w:rPr>
          <w:rFonts w:cstheme="minorHAnsi"/>
        </w:rPr>
      </w:pPr>
      <w:r w:rsidRPr="003D0E4C">
        <w:rPr>
          <w:rFonts w:cstheme="minorHAnsi"/>
        </w:rPr>
        <w:t xml:space="preserve">The closing time of all internal job postings is </w:t>
      </w:r>
      <w:r w:rsidRPr="003834DA">
        <w:rPr>
          <w:rFonts w:cstheme="minorHAnsi"/>
          <w:b/>
        </w:rPr>
        <w:t>10 am</w:t>
      </w:r>
      <w:r w:rsidRPr="003D0E4C">
        <w:rPr>
          <w:rFonts w:cstheme="minorHAnsi"/>
        </w:rPr>
        <w:t>.</w:t>
      </w:r>
    </w:p>
    <w:p w:rsidR="00261D16" w:rsidRPr="003D0E4C" w:rsidRDefault="00261D16" w:rsidP="003D0E4C">
      <w:pPr>
        <w:pStyle w:val="NoSpacing"/>
        <w:numPr>
          <w:ilvl w:val="0"/>
          <w:numId w:val="2"/>
        </w:numPr>
        <w:rPr>
          <w:rFonts w:cstheme="minorHAnsi"/>
        </w:rPr>
      </w:pPr>
      <w:r w:rsidRPr="003D0E4C">
        <w:rPr>
          <w:rFonts w:cstheme="minorHAnsi"/>
        </w:rPr>
        <w:t xml:space="preserve">Upon the posting </w:t>
      </w:r>
      <w:r w:rsidR="00DB2E6E">
        <w:rPr>
          <w:rFonts w:cstheme="minorHAnsi"/>
        </w:rPr>
        <w:t>closing</w:t>
      </w:r>
      <w:r w:rsidRPr="003D0E4C">
        <w:rPr>
          <w:rFonts w:cstheme="minorHAnsi"/>
        </w:rPr>
        <w:t xml:space="preserve"> date</w:t>
      </w:r>
      <w:r w:rsidR="00B35BBE" w:rsidRPr="003D0E4C">
        <w:rPr>
          <w:rFonts w:cstheme="minorHAnsi"/>
        </w:rPr>
        <w:t>, after 10 am</w:t>
      </w:r>
      <w:r w:rsidRPr="003D0E4C">
        <w:rPr>
          <w:rFonts w:cstheme="minorHAnsi"/>
        </w:rPr>
        <w:t xml:space="preserve"> </w:t>
      </w:r>
      <w:r w:rsidR="009D6930" w:rsidRPr="003D0E4C">
        <w:rPr>
          <w:rFonts w:cstheme="minorHAnsi"/>
        </w:rPr>
        <w:t xml:space="preserve">the posting is removed from the site, therefore </w:t>
      </w:r>
      <w:r w:rsidR="0023188B">
        <w:rPr>
          <w:rFonts w:cstheme="minorHAnsi"/>
        </w:rPr>
        <w:t xml:space="preserve">you will </w:t>
      </w:r>
      <w:r w:rsidRPr="003D0E4C">
        <w:rPr>
          <w:rFonts w:cstheme="minorHAnsi"/>
        </w:rPr>
        <w:t xml:space="preserve">not </w:t>
      </w:r>
      <w:r w:rsidR="003844C7">
        <w:rPr>
          <w:rFonts w:cstheme="minorHAnsi"/>
        </w:rPr>
        <w:t xml:space="preserve">be </w:t>
      </w:r>
      <w:r w:rsidRPr="003D0E4C">
        <w:rPr>
          <w:rFonts w:cstheme="minorHAnsi"/>
        </w:rPr>
        <w:t xml:space="preserve">able to view or access </w:t>
      </w:r>
      <w:r w:rsidR="0023188B">
        <w:rPr>
          <w:rFonts w:cstheme="minorHAnsi"/>
        </w:rPr>
        <w:t>the job.</w:t>
      </w:r>
    </w:p>
    <w:p w:rsidR="00261D16" w:rsidRPr="003D0E4C" w:rsidRDefault="0023188B" w:rsidP="003D0E4C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If you </w:t>
      </w:r>
      <w:r w:rsidR="009D6930" w:rsidRPr="003D0E4C">
        <w:rPr>
          <w:rFonts w:cstheme="minorHAnsi"/>
        </w:rPr>
        <w:t xml:space="preserve">wish </w:t>
      </w:r>
      <w:r w:rsidR="009D6930" w:rsidRPr="00535848">
        <w:rPr>
          <w:rFonts w:cstheme="minorHAnsi"/>
        </w:rPr>
        <w:t>to be considered for a pos</w:t>
      </w:r>
      <w:r w:rsidR="00936C66" w:rsidRPr="00535848">
        <w:rPr>
          <w:rFonts w:cstheme="minorHAnsi"/>
        </w:rPr>
        <w:t>ition</w:t>
      </w:r>
      <w:r w:rsidR="009D6930" w:rsidRPr="006C1C03">
        <w:rPr>
          <w:rFonts w:cstheme="minorHAnsi"/>
          <w:b/>
        </w:rPr>
        <w:t xml:space="preserve"> after the </w:t>
      </w:r>
      <w:r w:rsidR="00936C66" w:rsidRPr="006C1C03">
        <w:rPr>
          <w:rFonts w:cstheme="minorHAnsi"/>
          <w:b/>
        </w:rPr>
        <w:t xml:space="preserve">posting </w:t>
      </w:r>
      <w:r w:rsidR="00DB2E6E" w:rsidRPr="006C1C03">
        <w:rPr>
          <w:rFonts w:cstheme="minorHAnsi"/>
          <w:b/>
        </w:rPr>
        <w:t xml:space="preserve">closing </w:t>
      </w:r>
      <w:r w:rsidR="009D6930" w:rsidRPr="006C1C03">
        <w:rPr>
          <w:rFonts w:cstheme="minorHAnsi"/>
          <w:b/>
        </w:rPr>
        <w:t>date</w:t>
      </w:r>
      <w:r w:rsidR="002E0DEE" w:rsidRPr="003D0E4C">
        <w:rPr>
          <w:rFonts w:cstheme="minorHAnsi"/>
        </w:rPr>
        <w:t xml:space="preserve">, </w:t>
      </w:r>
      <w:r>
        <w:rPr>
          <w:rFonts w:cstheme="minorHAnsi"/>
        </w:rPr>
        <w:t xml:space="preserve">you </w:t>
      </w:r>
      <w:r w:rsidR="009D6930" w:rsidRPr="003D0E4C">
        <w:rPr>
          <w:rFonts w:cstheme="minorHAnsi"/>
        </w:rPr>
        <w:t>must have a</w:t>
      </w:r>
      <w:r w:rsidR="00936C66" w:rsidRPr="003D0E4C">
        <w:rPr>
          <w:rFonts w:cstheme="minorHAnsi"/>
        </w:rPr>
        <w:t>n active</w:t>
      </w:r>
      <w:r w:rsidR="009D6930" w:rsidRPr="003D0E4C">
        <w:rPr>
          <w:rFonts w:cstheme="minorHAnsi"/>
        </w:rPr>
        <w:t xml:space="preserve"> registered</w:t>
      </w:r>
      <w:r>
        <w:rPr>
          <w:rFonts w:cstheme="minorHAnsi"/>
        </w:rPr>
        <w:t xml:space="preserve"> </w:t>
      </w:r>
      <w:r w:rsidRPr="00A0433E">
        <w:rPr>
          <w:rFonts w:cstheme="minorHAnsi"/>
          <w:b/>
        </w:rPr>
        <w:t>internal profile</w:t>
      </w:r>
      <w:r>
        <w:rPr>
          <w:rFonts w:cstheme="minorHAnsi"/>
        </w:rPr>
        <w:t xml:space="preserve">. </w:t>
      </w:r>
      <w:r w:rsidRPr="00535848">
        <w:rPr>
          <w:rFonts w:cstheme="minorHAnsi"/>
        </w:rPr>
        <w:t>You are</w:t>
      </w:r>
      <w:r w:rsidR="00936C66" w:rsidRPr="00535848">
        <w:rPr>
          <w:rFonts w:cstheme="minorHAnsi"/>
        </w:rPr>
        <w:t xml:space="preserve"> required to complete</w:t>
      </w:r>
      <w:r w:rsidR="00B35BBE" w:rsidRPr="00535848">
        <w:rPr>
          <w:rFonts w:cstheme="minorHAnsi"/>
        </w:rPr>
        <w:t xml:space="preserve"> the following process</w:t>
      </w:r>
      <w:r w:rsidR="00B35BBE" w:rsidRPr="003D0E4C">
        <w:rPr>
          <w:rFonts w:cstheme="minorHAnsi"/>
        </w:rPr>
        <w:t>:</w:t>
      </w:r>
    </w:p>
    <w:p w:rsidR="009D6930" w:rsidRPr="003D0E4C" w:rsidRDefault="009D6930" w:rsidP="003D0E4C">
      <w:pPr>
        <w:pStyle w:val="NoSpacing"/>
        <w:ind w:left="720"/>
        <w:rPr>
          <w:rFonts w:cstheme="minorHAnsi"/>
        </w:rPr>
      </w:pPr>
    </w:p>
    <w:p w:rsidR="007E71F6" w:rsidRPr="003D0E4C" w:rsidRDefault="00524FD3" w:rsidP="001C58E5">
      <w:pPr>
        <w:pStyle w:val="NoSpacing"/>
        <w:ind w:left="1080"/>
        <w:rPr>
          <w:rFonts w:cstheme="minorHAnsi"/>
        </w:rPr>
      </w:pPr>
      <w:r>
        <w:rPr>
          <w:rFonts w:cstheme="minorHAnsi"/>
        </w:rPr>
        <w:t xml:space="preserve">Contact the </w:t>
      </w:r>
      <w:r w:rsidRPr="00531E52">
        <w:rPr>
          <w:rFonts w:cstheme="minorHAnsi"/>
          <w:b/>
        </w:rPr>
        <w:t>I</w:t>
      </w:r>
      <w:r w:rsidR="00261D16" w:rsidRPr="00531E52">
        <w:rPr>
          <w:rFonts w:cstheme="minorHAnsi"/>
          <w:b/>
        </w:rPr>
        <w:t>nternal Jobs Help Desk</w:t>
      </w:r>
      <w:r w:rsidR="00261D16" w:rsidRPr="003D0E4C">
        <w:rPr>
          <w:rFonts w:cstheme="minorHAnsi"/>
        </w:rPr>
        <w:t xml:space="preserve"> and provide the following information:</w:t>
      </w:r>
      <w:r w:rsidR="00A44013">
        <w:rPr>
          <w:rFonts w:cstheme="minorHAnsi"/>
        </w:rPr>
        <w:br/>
      </w:r>
    </w:p>
    <w:p w:rsidR="00261D16" w:rsidRPr="003D0E4C" w:rsidRDefault="00261D16" w:rsidP="003D0E4C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 w:rsidRPr="003D0E4C">
        <w:rPr>
          <w:rFonts w:cstheme="minorHAnsi"/>
        </w:rPr>
        <w:t xml:space="preserve">Full Name &amp; Employee Id </w:t>
      </w:r>
      <w:r w:rsidR="007E71F6" w:rsidRPr="003D0E4C">
        <w:rPr>
          <w:rFonts w:cstheme="minorHAnsi"/>
        </w:rPr>
        <w:t>Number</w:t>
      </w:r>
    </w:p>
    <w:p w:rsidR="00261D16" w:rsidRPr="003D0E4C" w:rsidRDefault="000F488F" w:rsidP="003D0E4C">
      <w:pPr>
        <w:pStyle w:val="NoSpacing"/>
        <w:numPr>
          <w:ilvl w:val="1"/>
          <w:numId w:val="21"/>
        </w:numPr>
        <w:ind w:left="1800"/>
        <w:rPr>
          <w:rFonts w:cstheme="minorHAnsi"/>
        </w:rPr>
      </w:pPr>
      <w:r>
        <w:rPr>
          <w:rFonts w:cstheme="minorHAnsi"/>
        </w:rPr>
        <w:t>Internal Job Posting Number &amp;</w:t>
      </w:r>
      <w:r w:rsidR="00261D16" w:rsidRPr="003D0E4C">
        <w:rPr>
          <w:rFonts w:cstheme="minorHAnsi"/>
        </w:rPr>
        <w:t xml:space="preserve"> Job Title</w:t>
      </w:r>
    </w:p>
    <w:p w:rsidR="00261D16" w:rsidRPr="003D0E4C" w:rsidRDefault="00261D16" w:rsidP="003D0E4C">
      <w:pPr>
        <w:pStyle w:val="NoSpacing"/>
        <w:ind w:left="1440"/>
        <w:rPr>
          <w:rFonts w:cstheme="minorHAnsi"/>
        </w:rPr>
      </w:pPr>
    </w:p>
    <w:p w:rsidR="00261D16" w:rsidRPr="003D0E4C" w:rsidRDefault="00261D16" w:rsidP="003D0E4C">
      <w:pPr>
        <w:pStyle w:val="NoSpacing"/>
        <w:numPr>
          <w:ilvl w:val="0"/>
          <w:numId w:val="2"/>
        </w:numPr>
        <w:rPr>
          <w:rFonts w:cstheme="minorHAnsi"/>
        </w:rPr>
      </w:pPr>
      <w:r w:rsidRPr="003D0E4C">
        <w:rPr>
          <w:rFonts w:cstheme="minorHAnsi"/>
        </w:rPr>
        <w:t xml:space="preserve">Talent Acquisition will </w:t>
      </w:r>
      <w:r w:rsidR="0023188B" w:rsidRPr="003D0E4C">
        <w:rPr>
          <w:rFonts w:cstheme="minorHAnsi"/>
        </w:rPr>
        <w:t>route your</w:t>
      </w:r>
      <w:r w:rsidRPr="003D0E4C">
        <w:rPr>
          <w:rFonts w:cstheme="minorHAnsi"/>
        </w:rPr>
        <w:t xml:space="preserve"> </w:t>
      </w:r>
      <w:r w:rsidR="002E0DEE" w:rsidRPr="003D0E4C">
        <w:rPr>
          <w:rFonts w:cstheme="minorHAnsi"/>
        </w:rPr>
        <w:t xml:space="preserve">internal </w:t>
      </w:r>
      <w:r w:rsidRPr="003D0E4C">
        <w:rPr>
          <w:rFonts w:cstheme="minorHAnsi"/>
        </w:rPr>
        <w:t>profile</w:t>
      </w:r>
      <w:r w:rsidR="002917F8" w:rsidRPr="003D0E4C">
        <w:rPr>
          <w:rFonts w:cstheme="minorHAnsi"/>
        </w:rPr>
        <w:t>/application</w:t>
      </w:r>
      <w:r w:rsidRPr="003D0E4C">
        <w:rPr>
          <w:rFonts w:cstheme="minorHAnsi"/>
        </w:rPr>
        <w:t xml:space="preserve"> to the Hiring Leader</w:t>
      </w:r>
      <w:r w:rsidR="001C1AD4">
        <w:rPr>
          <w:rFonts w:cstheme="minorHAnsi"/>
        </w:rPr>
        <w:t xml:space="preserve"> and mark it as a </w:t>
      </w:r>
      <w:r w:rsidR="00B35BBE" w:rsidRPr="003D0E4C">
        <w:rPr>
          <w:rFonts w:cstheme="minorHAnsi"/>
          <w:b/>
        </w:rPr>
        <w:t>late application</w:t>
      </w:r>
      <w:r w:rsidR="00B35BBE" w:rsidRPr="003D0E4C">
        <w:rPr>
          <w:rFonts w:cstheme="minorHAnsi"/>
        </w:rPr>
        <w:t>.</w:t>
      </w:r>
    </w:p>
    <w:p w:rsidR="006069AC" w:rsidRDefault="00524FD3" w:rsidP="003D0E4C">
      <w:pPr>
        <w:pStyle w:val="xmsonormal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6069AC">
        <w:rPr>
          <w:rFonts w:asciiTheme="minorHAnsi" w:hAnsiTheme="minorHAnsi" w:cstheme="minorHAnsi"/>
          <w:sz w:val="22"/>
          <w:szCs w:val="22"/>
        </w:rPr>
        <w:t xml:space="preserve">The </w:t>
      </w:r>
      <w:r w:rsidR="002E0DEE" w:rsidRPr="006069AC">
        <w:rPr>
          <w:rFonts w:asciiTheme="minorHAnsi" w:hAnsiTheme="minorHAnsi" w:cstheme="minorHAnsi"/>
          <w:sz w:val="22"/>
          <w:szCs w:val="22"/>
        </w:rPr>
        <w:t xml:space="preserve">Hiring Leader </w:t>
      </w:r>
      <w:r w:rsidR="001C1AD4" w:rsidRPr="006069AC">
        <w:rPr>
          <w:rFonts w:asciiTheme="minorHAnsi" w:hAnsiTheme="minorHAnsi" w:cstheme="minorHAnsi"/>
          <w:sz w:val="22"/>
          <w:szCs w:val="22"/>
        </w:rPr>
        <w:t>will</w:t>
      </w:r>
      <w:r w:rsidR="002E0DEE" w:rsidRPr="006069AC">
        <w:rPr>
          <w:rFonts w:asciiTheme="minorHAnsi" w:hAnsiTheme="minorHAnsi" w:cstheme="minorHAnsi"/>
          <w:sz w:val="22"/>
          <w:szCs w:val="22"/>
        </w:rPr>
        <w:t xml:space="preserve"> </w:t>
      </w:r>
      <w:r w:rsidR="00261D16" w:rsidRPr="006069AC">
        <w:rPr>
          <w:rFonts w:asciiTheme="minorHAnsi" w:hAnsiTheme="minorHAnsi" w:cstheme="minorHAnsi"/>
          <w:sz w:val="22"/>
          <w:szCs w:val="22"/>
        </w:rPr>
        <w:t>consider</w:t>
      </w:r>
      <w:r w:rsidR="002E0DEE" w:rsidRPr="006069AC">
        <w:rPr>
          <w:rFonts w:asciiTheme="minorHAnsi" w:hAnsiTheme="minorHAnsi" w:cstheme="minorHAnsi"/>
          <w:sz w:val="22"/>
          <w:szCs w:val="22"/>
        </w:rPr>
        <w:t xml:space="preserve"> late applications</w:t>
      </w:r>
      <w:r w:rsidR="00261D16" w:rsidRPr="006069AC">
        <w:rPr>
          <w:rFonts w:asciiTheme="minorHAnsi" w:hAnsiTheme="minorHAnsi" w:cstheme="minorHAnsi"/>
          <w:sz w:val="22"/>
          <w:szCs w:val="22"/>
        </w:rPr>
        <w:t xml:space="preserve"> </w:t>
      </w:r>
      <w:r w:rsidR="00261D16" w:rsidRPr="00A155DA">
        <w:rPr>
          <w:rFonts w:asciiTheme="minorHAnsi" w:hAnsiTheme="minorHAnsi" w:cstheme="minorHAnsi"/>
          <w:sz w:val="22"/>
          <w:szCs w:val="22"/>
        </w:rPr>
        <w:t>after</w:t>
      </w:r>
      <w:r w:rsidR="00261D16" w:rsidRPr="006069AC">
        <w:rPr>
          <w:rFonts w:asciiTheme="minorHAnsi" w:hAnsiTheme="minorHAnsi" w:cstheme="minorHAnsi"/>
          <w:sz w:val="22"/>
          <w:szCs w:val="22"/>
        </w:rPr>
        <w:t xml:space="preserve"> all timely internal applications</w:t>
      </w:r>
      <w:r w:rsidR="006069AC">
        <w:rPr>
          <w:rFonts w:asciiTheme="minorHAnsi" w:hAnsiTheme="minorHAnsi" w:cstheme="minorHAnsi"/>
          <w:sz w:val="22"/>
          <w:szCs w:val="22"/>
        </w:rPr>
        <w:t>.</w:t>
      </w:r>
    </w:p>
    <w:p w:rsidR="00936C66" w:rsidRPr="003D0E4C" w:rsidRDefault="00261D16" w:rsidP="00261D16">
      <w:pPr>
        <w:pStyle w:val="NoSpacing"/>
        <w:rPr>
          <w:rFonts w:cstheme="minorHAnsi"/>
          <w:b/>
          <w:color w:val="1F497D" w:themeColor="text2"/>
          <w:sz w:val="28"/>
        </w:rPr>
      </w:pPr>
      <w:r w:rsidRPr="003D0E4C">
        <w:rPr>
          <w:rFonts w:cstheme="minorHAnsi"/>
          <w:b/>
          <w:color w:val="1F497D" w:themeColor="text2"/>
          <w:sz w:val="28"/>
        </w:rPr>
        <w:t>Standing Application</w:t>
      </w:r>
      <w:r w:rsidR="00936C66" w:rsidRPr="003D0E4C">
        <w:rPr>
          <w:rFonts w:cstheme="minorHAnsi"/>
          <w:b/>
          <w:color w:val="1F497D" w:themeColor="text2"/>
          <w:sz w:val="28"/>
        </w:rPr>
        <w:t>s</w:t>
      </w:r>
      <w:r w:rsidRPr="003D0E4C">
        <w:rPr>
          <w:rFonts w:cstheme="minorHAnsi"/>
          <w:b/>
          <w:color w:val="1F497D" w:themeColor="text2"/>
          <w:sz w:val="28"/>
        </w:rPr>
        <w:t xml:space="preserve"> </w:t>
      </w:r>
    </w:p>
    <w:p w:rsidR="00261D16" w:rsidRPr="003D0E4C" w:rsidRDefault="00202D40" w:rsidP="00261D16">
      <w:pPr>
        <w:pStyle w:val="NoSpacing"/>
        <w:rPr>
          <w:rFonts w:cstheme="minorHAnsi"/>
        </w:rPr>
      </w:pPr>
      <w:r>
        <w:rPr>
          <w:rFonts w:cstheme="minorHAnsi"/>
        </w:rPr>
        <w:t>If you are a regular/temporary FBA</w:t>
      </w:r>
      <w:r w:rsidR="00BE483F">
        <w:rPr>
          <w:rFonts w:cstheme="minorHAnsi"/>
        </w:rPr>
        <w:t>,</w:t>
      </w:r>
      <w:r w:rsidR="00973F93">
        <w:rPr>
          <w:rFonts w:cstheme="minorHAnsi"/>
        </w:rPr>
        <w:t xml:space="preserve"> </w:t>
      </w:r>
      <w:r w:rsidR="00531E52">
        <w:rPr>
          <w:rFonts w:cstheme="minorHAnsi"/>
        </w:rPr>
        <w:t>HS</w:t>
      </w:r>
      <w:r w:rsidR="00E941BE">
        <w:rPr>
          <w:rFonts w:cstheme="minorHAnsi"/>
        </w:rPr>
        <w:t>PB</w:t>
      </w:r>
      <w:r w:rsidR="00531E52">
        <w:rPr>
          <w:rFonts w:cstheme="minorHAnsi"/>
        </w:rPr>
        <w:t>A</w:t>
      </w:r>
      <w:r>
        <w:rPr>
          <w:rFonts w:cstheme="minorHAnsi"/>
        </w:rPr>
        <w:t xml:space="preserve"> </w:t>
      </w:r>
      <w:r w:rsidR="00973F93">
        <w:rPr>
          <w:rFonts w:cstheme="minorHAnsi"/>
        </w:rPr>
        <w:t xml:space="preserve">or Community </w:t>
      </w:r>
      <w:r>
        <w:rPr>
          <w:rFonts w:cstheme="minorHAnsi"/>
        </w:rPr>
        <w:t xml:space="preserve">employee and will be </w:t>
      </w:r>
      <w:r w:rsidR="00261D16" w:rsidRPr="003D0E4C">
        <w:rPr>
          <w:rFonts w:cstheme="minorHAnsi"/>
        </w:rPr>
        <w:t xml:space="preserve">absent from </w:t>
      </w:r>
      <w:r>
        <w:rPr>
          <w:rFonts w:cstheme="minorHAnsi"/>
        </w:rPr>
        <w:t>your</w:t>
      </w:r>
      <w:r w:rsidR="00261D16" w:rsidRPr="003D0E4C">
        <w:rPr>
          <w:rFonts w:cstheme="minorHAnsi"/>
        </w:rPr>
        <w:t xml:space="preserve"> normal place of employment because of sick leave, annual vacation, unpaid leave, </w:t>
      </w:r>
      <w:r>
        <w:rPr>
          <w:rFonts w:cstheme="minorHAnsi"/>
        </w:rPr>
        <w:t>u</w:t>
      </w:r>
      <w:r w:rsidR="00261D16" w:rsidRPr="003D0E4C">
        <w:rPr>
          <w:rFonts w:cstheme="minorHAnsi"/>
        </w:rPr>
        <w:t xml:space="preserve">nion leave, compassionate leave, education </w:t>
      </w:r>
      <w:r>
        <w:rPr>
          <w:rFonts w:cstheme="minorHAnsi"/>
        </w:rPr>
        <w:t>leave, or special leave</w:t>
      </w:r>
      <w:r w:rsidR="000F488F">
        <w:rPr>
          <w:rFonts w:cstheme="minorHAnsi"/>
        </w:rPr>
        <w:t>,</w:t>
      </w:r>
      <w:r>
        <w:rPr>
          <w:rFonts w:cstheme="minorHAnsi"/>
        </w:rPr>
        <w:t xml:space="preserve"> you may</w:t>
      </w:r>
      <w:r w:rsidR="00261D16" w:rsidRPr="003D0E4C">
        <w:rPr>
          <w:rFonts w:cstheme="minorHAnsi"/>
        </w:rPr>
        <w:t xml:space="preserve"> </w:t>
      </w:r>
      <w:r>
        <w:rPr>
          <w:rFonts w:cstheme="minorHAnsi"/>
        </w:rPr>
        <w:t>complete a Standing A</w:t>
      </w:r>
      <w:r w:rsidR="00261D16" w:rsidRPr="003D0E4C">
        <w:rPr>
          <w:rFonts w:cstheme="minorHAnsi"/>
        </w:rPr>
        <w:t>pplication</w:t>
      </w:r>
      <w:r w:rsidR="000F488F">
        <w:rPr>
          <w:rFonts w:cstheme="minorHAnsi"/>
        </w:rPr>
        <w:t xml:space="preserve"> form</w:t>
      </w:r>
      <w:r w:rsidR="00261D16" w:rsidRPr="003D0E4C">
        <w:rPr>
          <w:rFonts w:cstheme="minorHAnsi"/>
        </w:rPr>
        <w:t xml:space="preserve"> before eac</w:t>
      </w:r>
      <w:r>
        <w:rPr>
          <w:rFonts w:cstheme="minorHAnsi"/>
        </w:rPr>
        <w:t>h absence, stating the jobs you</w:t>
      </w:r>
      <w:r w:rsidR="00261D16" w:rsidRPr="003D0E4C">
        <w:rPr>
          <w:rFonts w:cstheme="minorHAnsi"/>
        </w:rPr>
        <w:t xml:space="preserve"> would be interested in applying for should a vacan</w:t>
      </w:r>
      <w:r>
        <w:rPr>
          <w:rFonts w:cstheme="minorHAnsi"/>
        </w:rPr>
        <w:t>cy or new job occur during your</w:t>
      </w:r>
      <w:r w:rsidR="00261D16" w:rsidRPr="003D0E4C">
        <w:rPr>
          <w:rFonts w:cstheme="minorHAnsi"/>
        </w:rPr>
        <w:t xml:space="preserve"> absence</w:t>
      </w:r>
      <w:r w:rsidR="002917F8" w:rsidRPr="003D0E4C">
        <w:rPr>
          <w:rFonts w:cstheme="minorHAnsi"/>
        </w:rPr>
        <w:t>.</w:t>
      </w:r>
    </w:p>
    <w:p w:rsidR="00261D16" w:rsidRDefault="00D03121" w:rsidP="00202D40">
      <w:pPr>
        <w:pStyle w:val="NoSpacing"/>
        <w:numPr>
          <w:ilvl w:val="1"/>
          <w:numId w:val="21"/>
        </w:numPr>
        <w:rPr>
          <w:rFonts w:cstheme="minorHAnsi"/>
        </w:rPr>
      </w:pPr>
      <w:r>
        <w:rPr>
          <w:rFonts w:cstheme="minorHAnsi"/>
        </w:rPr>
        <w:t>To ob</w:t>
      </w:r>
      <w:r w:rsidR="00886BFF">
        <w:rPr>
          <w:rFonts w:cstheme="minorHAnsi"/>
        </w:rPr>
        <w:t>tain a Standing Application</w:t>
      </w:r>
      <w:r w:rsidR="000F488F">
        <w:rPr>
          <w:rFonts w:cstheme="minorHAnsi"/>
        </w:rPr>
        <w:t xml:space="preserve"> form,</w:t>
      </w:r>
      <w:r w:rsidR="00886BFF">
        <w:rPr>
          <w:rFonts w:cstheme="minorHAnsi"/>
        </w:rPr>
        <w:t xml:space="preserve"> </w:t>
      </w:r>
      <w:r>
        <w:rPr>
          <w:rFonts w:cstheme="minorHAnsi"/>
        </w:rPr>
        <w:t>c</w:t>
      </w:r>
      <w:r w:rsidR="00261D16" w:rsidRPr="003D0E4C">
        <w:rPr>
          <w:rFonts w:cstheme="minorHAnsi"/>
        </w:rPr>
        <w:t xml:space="preserve">ontact the Internal Jobs Help </w:t>
      </w:r>
      <w:r w:rsidR="00C30F74" w:rsidRPr="003D0E4C">
        <w:rPr>
          <w:rFonts w:cstheme="minorHAnsi"/>
        </w:rPr>
        <w:t xml:space="preserve">Desk. </w:t>
      </w:r>
    </w:p>
    <w:p w:rsidR="001A6F12" w:rsidRPr="00C1245F" w:rsidRDefault="00637F91" w:rsidP="00202D40">
      <w:pPr>
        <w:pStyle w:val="NoSpacing"/>
        <w:numPr>
          <w:ilvl w:val="1"/>
          <w:numId w:val="21"/>
        </w:numPr>
        <w:rPr>
          <w:rFonts w:cstheme="minorHAnsi"/>
          <w:b/>
          <w:sz w:val="28"/>
        </w:rPr>
      </w:pPr>
      <w:r w:rsidRPr="00C1245F">
        <w:rPr>
          <w:rFonts w:cstheme="minorHAnsi"/>
        </w:rPr>
        <w:t>Complete</w:t>
      </w:r>
      <w:r w:rsidR="00202D40" w:rsidRPr="00C1245F">
        <w:rPr>
          <w:rFonts w:cstheme="minorHAnsi"/>
        </w:rPr>
        <w:t xml:space="preserve"> your Standing Application</w:t>
      </w:r>
      <w:r w:rsidR="00886BFF" w:rsidRPr="00C1245F">
        <w:rPr>
          <w:rFonts w:cstheme="minorHAnsi"/>
        </w:rPr>
        <w:t xml:space="preserve"> </w:t>
      </w:r>
      <w:r w:rsidR="00202D40" w:rsidRPr="00C1245F">
        <w:rPr>
          <w:rFonts w:cstheme="minorHAnsi"/>
        </w:rPr>
        <w:t xml:space="preserve">in </w:t>
      </w:r>
      <w:r w:rsidR="00202D40" w:rsidRPr="00C1245F">
        <w:rPr>
          <w:rFonts w:cstheme="minorHAnsi"/>
          <w:u w:val="single"/>
        </w:rPr>
        <w:t>full</w:t>
      </w:r>
      <w:r w:rsidR="00202D40" w:rsidRPr="00C1245F">
        <w:rPr>
          <w:rFonts w:cstheme="minorHAnsi"/>
        </w:rPr>
        <w:t xml:space="preserve"> and</w:t>
      </w:r>
      <w:r w:rsidRPr="00C1245F">
        <w:rPr>
          <w:rFonts w:cstheme="minorHAnsi"/>
        </w:rPr>
        <w:t xml:space="preserve"> </w:t>
      </w:r>
      <w:r w:rsidR="00886BFF" w:rsidRPr="00C1245F">
        <w:rPr>
          <w:rFonts w:cstheme="minorHAnsi"/>
        </w:rPr>
        <w:t xml:space="preserve">submit via </w:t>
      </w:r>
      <w:r w:rsidRPr="00C1245F">
        <w:rPr>
          <w:rFonts w:cstheme="minorHAnsi"/>
        </w:rPr>
        <w:t xml:space="preserve">email </w:t>
      </w:r>
      <w:r w:rsidR="00886BFF" w:rsidRPr="00C1245F">
        <w:rPr>
          <w:rFonts w:cstheme="minorHAnsi"/>
        </w:rPr>
        <w:t xml:space="preserve">to </w:t>
      </w:r>
      <w:hyperlink r:id="rId17" w:history="1">
        <w:r w:rsidR="00886BFF" w:rsidRPr="00C1245F">
          <w:rPr>
            <w:rStyle w:val="Hyperlink"/>
            <w:rFonts w:cstheme="minorHAnsi"/>
          </w:rPr>
          <w:t>internaljobshelpu@phsa.ca</w:t>
        </w:r>
      </w:hyperlink>
      <w:r w:rsidR="00C1245F">
        <w:rPr>
          <w:rStyle w:val="Hyperlink"/>
          <w:rFonts w:cstheme="minorHAnsi"/>
          <w:u w:val="none"/>
        </w:rPr>
        <w:t xml:space="preserve">. </w:t>
      </w:r>
      <w:r w:rsidR="001A6F12" w:rsidRPr="00C1245F">
        <w:rPr>
          <w:rFonts w:cstheme="minorHAnsi"/>
        </w:rPr>
        <w:t>Y</w:t>
      </w:r>
      <w:r w:rsidR="00202D40" w:rsidRPr="00C1245F">
        <w:rPr>
          <w:rFonts w:cstheme="minorHAnsi"/>
        </w:rPr>
        <w:t>our</w:t>
      </w:r>
      <w:r w:rsidR="00362442" w:rsidRPr="00C1245F">
        <w:rPr>
          <w:rFonts w:cstheme="minorHAnsi"/>
        </w:rPr>
        <w:t xml:space="preserve"> </w:t>
      </w:r>
      <w:r w:rsidR="00261D16" w:rsidRPr="00C1245F">
        <w:rPr>
          <w:rFonts w:cstheme="minorHAnsi"/>
        </w:rPr>
        <w:t>online</w:t>
      </w:r>
      <w:r w:rsidR="007E71F6" w:rsidRPr="00C1245F">
        <w:rPr>
          <w:rFonts w:cstheme="minorHAnsi"/>
        </w:rPr>
        <w:t xml:space="preserve"> internal</w:t>
      </w:r>
      <w:r w:rsidR="00261D16" w:rsidRPr="00C1245F">
        <w:rPr>
          <w:rFonts w:cstheme="minorHAnsi"/>
        </w:rPr>
        <w:t xml:space="preserve"> profile</w:t>
      </w:r>
      <w:r w:rsidR="00C700B1" w:rsidRPr="00C1245F">
        <w:rPr>
          <w:rFonts w:cstheme="minorHAnsi"/>
        </w:rPr>
        <w:t xml:space="preserve"> must be registered</w:t>
      </w:r>
      <w:r w:rsidR="003834DA" w:rsidRPr="00C1245F">
        <w:rPr>
          <w:rFonts w:cstheme="minorHAnsi"/>
        </w:rPr>
        <w:t>.</w:t>
      </w:r>
    </w:p>
    <w:p w:rsidR="00D03121" w:rsidRDefault="00D03121" w:rsidP="00261D16">
      <w:pPr>
        <w:pStyle w:val="NoSpacing"/>
        <w:rPr>
          <w:rFonts w:cstheme="minorHAnsi"/>
          <w:b/>
          <w:color w:val="1F497D" w:themeColor="text2"/>
          <w:sz w:val="28"/>
        </w:rPr>
      </w:pPr>
    </w:p>
    <w:p w:rsidR="00BC0337" w:rsidRDefault="00BC0337" w:rsidP="00261D16">
      <w:pPr>
        <w:pStyle w:val="NoSpacing"/>
        <w:rPr>
          <w:rFonts w:cstheme="minorHAnsi"/>
          <w:b/>
          <w:color w:val="1F497D" w:themeColor="text2"/>
          <w:sz w:val="28"/>
        </w:rPr>
      </w:pPr>
    </w:p>
    <w:p w:rsidR="00261D16" w:rsidRPr="003D0E4C" w:rsidRDefault="00B35BBE" w:rsidP="00261D16">
      <w:pPr>
        <w:pStyle w:val="NoSpacing"/>
        <w:rPr>
          <w:rFonts w:cstheme="minorHAnsi"/>
          <w:b/>
          <w:color w:val="1F497D" w:themeColor="text2"/>
          <w:sz w:val="28"/>
        </w:rPr>
      </w:pPr>
      <w:r w:rsidRPr="003D0E4C">
        <w:rPr>
          <w:rFonts w:cstheme="minorHAnsi"/>
          <w:b/>
          <w:color w:val="1F497D" w:themeColor="text2"/>
          <w:sz w:val="28"/>
        </w:rPr>
        <w:t>Internal Jobs Help Desk</w:t>
      </w:r>
    </w:p>
    <w:p w:rsidR="00C1245F" w:rsidRDefault="00B35BBE" w:rsidP="00261D16">
      <w:pPr>
        <w:spacing w:after="0" w:line="240" w:lineRule="auto"/>
        <w:rPr>
          <w:rFonts w:cstheme="minorHAnsi"/>
        </w:rPr>
      </w:pPr>
      <w:r w:rsidRPr="003D0E4C">
        <w:rPr>
          <w:rFonts w:cstheme="minorHAnsi"/>
          <w:b/>
          <w:color w:val="FF0000"/>
        </w:rPr>
        <w:t>Employee &amp; Hiring Leader Inquir</w:t>
      </w:r>
      <w:r w:rsidR="004970C1">
        <w:rPr>
          <w:rFonts w:cstheme="minorHAnsi"/>
          <w:b/>
          <w:color w:val="FF0000"/>
        </w:rPr>
        <w:t>i</w:t>
      </w:r>
      <w:r w:rsidRPr="003D0E4C">
        <w:rPr>
          <w:rFonts w:cstheme="minorHAnsi"/>
          <w:b/>
          <w:color w:val="FF0000"/>
        </w:rPr>
        <w:t>es</w:t>
      </w:r>
      <w:r w:rsidR="00261D16" w:rsidRPr="003D0E4C">
        <w:rPr>
          <w:rFonts w:cstheme="minorHAnsi"/>
          <w:b/>
        </w:rPr>
        <w:tab/>
      </w:r>
      <w:r w:rsidR="002917F8" w:rsidRPr="003D0E4C">
        <w:rPr>
          <w:rFonts w:cstheme="minorHAnsi"/>
        </w:rPr>
        <w:t xml:space="preserve">   </w:t>
      </w:r>
      <w:r w:rsidRPr="003D0E4C">
        <w:rPr>
          <w:rFonts w:cstheme="minorHAnsi"/>
          <w:b/>
        </w:rPr>
        <w:t>P</w:t>
      </w:r>
      <w:r w:rsidR="00261D16" w:rsidRPr="003D0E4C">
        <w:rPr>
          <w:rFonts w:cstheme="minorHAnsi"/>
          <w:b/>
        </w:rPr>
        <w:t>hone:</w:t>
      </w:r>
      <w:r w:rsidR="00261D16" w:rsidRPr="003D0E4C">
        <w:rPr>
          <w:rFonts w:cstheme="minorHAnsi"/>
        </w:rPr>
        <w:t xml:space="preserve"> 604-875-7264</w:t>
      </w:r>
      <w:r w:rsidR="00261D16" w:rsidRPr="003D0E4C">
        <w:rPr>
          <w:rFonts w:cstheme="minorHAnsi"/>
        </w:rPr>
        <w:tab/>
      </w:r>
      <w:r w:rsidR="002917F8" w:rsidRPr="003D0E4C">
        <w:rPr>
          <w:rFonts w:cstheme="minorHAnsi"/>
        </w:rPr>
        <w:t xml:space="preserve">    </w:t>
      </w:r>
      <w:r w:rsidR="003D0E4C">
        <w:rPr>
          <w:rFonts w:cstheme="minorHAnsi"/>
        </w:rPr>
        <w:tab/>
      </w:r>
      <w:r w:rsidR="00261D16" w:rsidRPr="003D0E4C">
        <w:rPr>
          <w:rFonts w:cstheme="minorHAnsi"/>
          <w:b/>
        </w:rPr>
        <w:t>Toll-Free:</w:t>
      </w:r>
      <w:r w:rsidR="00261D16" w:rsidRPr="003D0E4C">
        <w:rPr>
          <w:rFonts w:cstheme="minorHAnsi"/>
        </w:rPr>
        <w:t xml:space="preserve"> 1-855-875-7264</w:t>
      </w:r>
    </w:p>
    <w:p w:rsidR="006069AC" w:rsidRDefault="006069AC" w:rsidP="00261D16">
      <w:pPr>
        <w:spacing w:after="0" w:line="240" w:lineRule="auto"/>
        <w:rPr>
          <w:rFonts w:cstheme="minorHAnsi"/>
        </w:rPr>
      </w:pPr>
    </w:p>
    <w:p w:rsidR="00261D16" w:rsidRDefault="00261D16" w:rsidP="00261D16">
      <w:pPr>
        <w:spacing w:after="0" w:line="240" w:lineRule="auto"/>
        <w:rPr>
          <w:rFonts w:cstheme="minorHAnsi"/>
        </w:rPr>
      </w:pPr>
      <w:r w:rsidRPr="003D0E4C">
        <w:rPr>
          <w:rFonts w:cstheme="minorHAnsi"/>
          <w:b/>
        </w:rPr>
        <w:lastRenderedPageBreak/>
        <w:t>Email:</w:t>
      </w:r>
      <w:r w:rsidRPr="003D0E4C">
        <w:rPr>
          <w:rFonts w:cstheme="minorHAnsi"/>
        </w:rPr>
        <w:t xml:space="preserve"> </w:t>
      </w:r>
      <w:hyperlink r:id="rId18" w:history="1">
        <w:r w:rsidR="00886BFF" w:rsidRPr="00A733A4">
          <w:rPr>
            <w:rStyle w:val="Hyperlink"/>
            <w:rFonts w:cstheme="minorHAnsi"/>
          </w:rPr>
          <w:t>internaljobshelpu@phsa.ca</w:t>
        </w:r>
      </w:hyperlink>
      <w:r w:rsidRPr="003D0E4C">
        <w:rPr>
          <w:rStyle w:val="Hyperlink"/>
          <w:rFonts w:cstheme="minorHAnsi"/>
          <w:u w:val="none"/>
        </w:rPr>
        <w:tab/>
      </w:r>
      <w:r w:rsidR="002917F8" w:rsidRPr="003D0E4C">
        <w:rPr>
          <w:rStyle w:val="Hyperlink"/>
          <w:rFonts w:cstheme="minorHAnsi"/>
          <w:b/>
          <w:u w:val="none"/>
        </w:rPr>
        <w:t xml:space="preserve">   </w:t>
      </w:r>
      <w:r w:rsidRPr="003D0E4C">
        <w:rPr>
          <w:rFonts w:cstheme="minorHAnsi"/>
          <w:b/>
        </w:rPr>
        <w:t>Hours:</w:t>
      </w:r>
      <w:r w:rsidRPr="003D0E4C">
        <w:rPr>
          <w:rFonts w:cstheme="minorHAnsi"/>
        </w:rPr>
        <w:t xml:space="preserve"> 8:30am to 4:30pm     </w:t>
      </w:r>
      <w:r w:rsidR="00C1245F">
        <w:rPr>
          <w:rFonts w:cstheme="minorHAnsi"/>
        </w:rPr>
        <w:t xml:space="preserve">  </w:t>
      </w:r>
      <w:r w:rsidRPr="003D0E4C">
        <w:rPr>
          <w:rFonts w:cstheme="minorHAnsi"/>
        </w:rPr>
        <w:t xml:space="preserve">  </w:t>
      </w:r>
      <w:r w:rsidRPr="003D0E4C">
        <w:rPr>
          <w:rFonts w:cstheme="minorHAnsi"/>
          <w:b/>
        </w:rPr>
        <w:t>Days:</w:t>
      </w:r>
      <w:r w:rsidR="000F488F">
        <w:rPr>
          <w:rFonts w:cstheme="minorHAnsi"/>
        </w:rPr>
        <w:t xml:space="preserve"> </w:t>
      </w:r>
      <w:r w:rsidRPr="003D0E4C">
        <w:rPr>
          <w:rFonts w:cstheme="minorHAnsi"/>
        </w:rPr>
        <w:t xml:space="preserve">Mon-Fri (excl. stats) </w:t>
      </w:r>
    </w:p>
    <w:sectPr w:rsidR="00261D16" w:rsidSect="00C35DB2">
      <w:headerReference w:type="default" r:id="rId19"/>
      <w:footerReference w:type="default" r:id="rId20"/>
      <w:pgSz w:w="12240" w:h="15840"/>
      <w:pgMar w:top="964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196" w:rsidRDefault="00F56196" w:rsidP="00345A8D">
      <w:pPr>
        <w:spacing w:after="0" w:line="240" w:lineRule="auto"/>
      </w:pPr>
      <w:r>
        <w:separator/>
      </w:r>
    </w:p>
  </w:endnote>
  <w:endnote w:type="continuationSeparator" w:id="0">
    <w:p w:rsidR="00F56196" w:rsidRDefault="00F56196" w:rsidP="0034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9D" w:rsidRDefault="000F488F" w:rsidP="001629DD">
    <w:pPr>
      <w:pStyle w:val="Footer"/>
      <w:rPr>
        <w:color w:val="595959" w:themeColor="text1" w:themeTint="A6"/>
      </w:rPr>
    </w:pPr>
    <w:sdt>
      <w:sdtPr>
        <w:id w:val="1218622942"/>
        <w:docPartObj>
          <w:docPartGallery w:val="Page Numbers (Top of Page)"/>
          <w:docPartUnique/>
        </w:docPartObj>
      </w:sdtPr>
      <w:sdtEndPr/>
      <w:sdtContent>
        <w:r w:rsidR="00174A9D">
          <w:rPr>
            <w:b/>
            <w:i/>
            <w:sz w:val="20"/>
            <w:szCs w:val="20"/>
          </w:rPr>
          <w:t xml:space="preserve">Prepared by PHSA Talent Acquisition &amp; Employee Experience    </w:t>
        </w:r>
        <w:r w:rsidR="00174A9D">
          <w:rPr>
            <w:color w:val="595959" w:themeColor="text1" w:themeTint="A6"/>
          </w:rPr>
          <w:t xml:space="preserve">                                                           Page </w:t>
        </w:r>
        <w:r w:rsidR="00174A9D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="00174A9D">
          <w:rPr>
            <w:b/>
            <w:bCs/>
            <w:color w:val="595959" w:themeColor="text1" w:themeTint="A6"/>
          </w:rPr>
          <w:instrText xml:space="preserve"> PAGE </w:instrText>
        </w:r>
        <w:r w:rsidR="00174A9D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>
          <w:rPr>
            <w:b/>
            <w:bCs/>
            <w:noProof/>
            <w:color w:val="595959" w:themeColor="text1" w:themeTint="A6"/>
          </w:rPr>
          <w:t>1</w:t>
        </w:r>
        <w:r w:rsidR="00174A9D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  <w:r w:rsidR="00174A9D">
          <w:rPr>
            <w:color w:val="595959" w:themeColor="text1" w:themeTint="A6"/>
          </w:rPr>
          <w:t xml:space="preserve"> of </w:t>
        </w:r>
        <w:r w:rsidR="00174A9D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="00174A9D">
          <w:rPr>
            <w:b/>
            <w:bCs/>
            <w:color w:val="595959" w:themeColor="text1" w:themeTint="A6"/>
          </w:rPr>
          <w:instrText xml:space="preserve"> NUMPAGES  </w:instrText>
        </w:r>
        <w:r w:rsidR="00174A9D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>
          <w:rPr>
            <w:b/>
            <w:bCs/>
            <w:noProof/>
            <w:color w:val="595959" w:themeColor="text1" w:themeTint="A6"/>
          </w:rPr>
          <w:t>3</w:t>
        </w:r>
        <w:r w:rsidR="00174A9D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sdtContent>
    </w:sdt>
  </w:p>
  <w:p w:rsidR="00174A9D" w:rsidRDefault="00174A9D" w:rsidP="004E5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196" w:rsidRDefault="00F56196" w:rsidP="00345A8D">
      <w:pPr>
        <w:spacing w:after="0" w:line="240" w:lineRule="auto"/>
      </w:pPr>
      <w:r>
        <w:separator/>
      </w:r>
    </w:p>
  </w:footnote>
  <w:footnote w:type="continuationSeparator" w:id="0">
    <w:p w:rsidR="00F56196" w:rsidRDefault="00F56196" w:rsidP="0034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A9D" w:rsidRPr="004E59F8" w:rsidRDefault="00174A9D" w:rsidP="00F05BBE">
    <w:pPr>
      <w:pStyle w:val="Header"/>
      <w:pBdr>
        <w:bottom w:val="single" w:sz="6" w:space="1" w:color="auto"/>
      </w:pBdr>
      <w:rPr>
        <w:rFonts w:ascii="Arial Black" w:hAnsi="Arial Black"/>
        <w:color w:val="008000"/>
        <w:sz w:val="28"/>
        <w:szCs w:val="28"/>
      </w:rPr>
    </w:pPr>
    <w:r>
      <w:rPr>
        <w:b/>
        <w:noProof/>
        <w:sz w:val="32"/>
        <w:szCs w:val="32"/>
        <w:lang w:eastAsia="en-CA"/>
      </w:rPr>
      <w:drawing>
        <wp:inline distT="0" distB="0" distL="0" distR="0" wp14:anchorId="239993F4" wp14:editId="55CDCA49">
          <wp:extent cx="1516828" cy="486034"/>
          <wp:effectExtent l="0" t="0" r="7620" b="9525"/>
          <wp:docPr id="1" name="Picture 1" descr="C:\Users\spaskie\AppData\Local\Microsoft\Windows\Temporary Internet Files\Content.Outlook\5FQH9QE5\PHSA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askie\AppData\Local\Microsoft\Windows\Temporary Internet Files\Content.Outlook\5FQH9QE5\PHSA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316" cy="509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59F8">
      <w:rPr>
        <w:rFonts w:ascii="Arial Black" w:hAnsi="Arial Black"/>
        <w:color w:val="008000"/>
        <w:sz w:val="24"/>
        <w:szCs w:val="24"/>
      </w:rPr>
      <w:t xml:space="preserve"> </w:t>
    </w:r>
    <w:r>
      <w:rPr>
        <w:rFonts w:ascii="Arial Black" w:hAnsi="Arial Black"/>
        <w:color w:val="008000"/>
        <w:sz w:val="24"/>
        <w:szCs w:val="24"/>
      </w:rPr>
      <w:t xml:space="preserve">                   </w:t>
    </w:r>
    <w:r w:rsidRPr="004E59F8">
      <w:rPr>
        <w:rFonts w:ascii="Arial Black" w:hAnsi="Arial Black"/>
        <w:color w:val="008000"/>
        <w:sz w:val="28"/>
        <w:szCs w:val="28"/>
      </w:rPr>
      <w:t>PHSA HIRING LEADER</w:t>
    </w:r>
    <w:r>
      <w:rPr>
        <w:rFonts w:ascii="Arial Black" w:hAnsi="Arial Black"/>
        <w:color w:val="008000"/>
        <w:sz w:val="28"/>
        <w:szCs w:val="28"/>
      </w:rPr>
      <w:t>’</w:t>
    </w:r>
    <w:r w:rsidRPr="004E59F8">
      <w:rPr>
        <w:rFonts w:ascii="Arial Black" w:hAnsi="Arial Black"/>
        <w:color w:val="008000"/>
        <w:sz w:val="28"/>
        <w:szCs w:val="28"/>
      </w:rPr>
      <w:t>S TOOLKIT</w:t>
    </w:r>
  </w:p>
  <w:p w:rsidR="00174A9D" w:rsidRDefault="00174A9D" w:rsidP="00F05BBE">
    <w:pPr>
      <w:pStyle w:val="Header"/>
      <w:pBdr>
        <w:bottom w:val="single" w:sz="6" w:space="1" w:color="auto"/>
      </w:pBdr>
      <w:rPr>
        <w:rFonts w:ascii="Arial Black" w:hAnsi="Arial Black"/>
        <w:color w:val="008000"/>
        <w:sz w:val="24"/>
        <w:szCs w:val="24"/>
      </w:rPr>
    </w:pPr>
    <w:r>
      <w:rPr>
        <w:rFonts w:ascii="Arial Black" w:hAnsi="Arial Black"/>
        <w:color w:val="008000"/>
        <w:sz w:val="24"/>
        <w:szCs w:val="24"/>
      </w:rPr>
      <w:tab/>
      <w:t xml:space="preserve">                        Recruitment &amp; Selection</w:t>
    </w:r>
  </w:p>
  <w:p w:rsidR="00174A9D" w:rsidRPr="003876A3" w:rsidRDefault="00174A9D" w:rsidP="00F05BBE">
    <w:pPr>
      <w:pStyle w:val="Header"/>
      <w:pBdr>
        <w:bottom w:val="single" w:sz="6" w:space="1" w:color="auto"/>
      </w:pBdr>
      <w:rPr>
        <w:rFonts w:ascii="Arial Black" w:hAnsi="Arial Black"/>
        <w:color w:val="008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C0E"/>
    <w:multiLevelType w:val="hybridMultilevel"/>
    <w:tmpl w:val="9ABEDD9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0328"/>
    <w:multiLevelType w:val="hybridMultilevel"/>
    <w:tmpl w:val="6FE2C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92E5D"/>
    <w:multiLevelType w:val="hybridMultilevel"/>
    <w:tmpl w:val="C726B0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B1773"/>
    <w:multiLevelType w:val="hybridMultilevel"/>
    <w:tmpl w:val="8B8275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B3F08"/>
    <w:multiLevelType w:val="hybridMultilevel"/>
    <w:tmpl w:val="C5DC0DAC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5" w15:restartNumberingAfterBreak="0">
    <w:nsid w:val="266F2D5E"/>
    <w:multiLevelType w:val="hybridMultilevel"/>
    <w:tmpl w:val="F52C3CF2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D6E4E"/>
    <w:multiLevelType w:val="hybridMultilevel"/>
    <w:tmpl w:val="0ACECA7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34886"/>
    <w:multiLevelType w:val="hybridMultilevel"/>
    <w:tmpl w:val="FF4EE83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2BE1"/>
    <w:multiLevelType w:val="hybridMultilevel"/>
    <w:tmpl w:val="26B070F0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266C5"/>
    <w:multiLevelType w:val="hybridMultilevel"/>
    <w:tmpl w:val="D8E66C62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72C04"/>
    <w:multiLevelType w:val="hybridMultilevel"/>
    <w:tmpl w:val="99EC8F2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017CA"/>
    <w:multiLevelType w:val="hybridMultilevel"/>
    <w:tmpl w:val="98D2368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B3CC5"/>
    <w:multiLevelType w:val="hybridMultilevel"/>
    <w:tmpl w:val="254635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81831"/>
    <w:multiLevelType w:val="hybridMultilevel"/>
    <w:tmpl w:val="715C6A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303BF"/>
    <w:multiLevelType w:val="hybridMultilevel"/>
    <w:tmpl w:val="9990B1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A308D"/>
    <w:multiLevelType w:val="hybridMultilevel"/>
    <w:tmpl w:val="93828B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27989"/>
    <w:multiLevelType w:val="hybridMultilevel"/>
    <w:tmpl w:val="FD5EC7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467A1"/>
    <w:multiLevelType w:val="hybridMultilevel"/>
    <w:tmpl w:val="8CCE42F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159D4"/>
    <w:multiLevelType w:val="hybridMultilevel"/>
    <w:tmpl w:val="B38CA96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4201CF"/>
    <w:multiLevelType w:val="hybridMultilevel"/>
    <w:tmpl w:val="26DC506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460610"/>
    <w:multiLevelType w:val="hybridMultilevel"/>
    <w:tmpl w:val="877060F2"/>
    <w:lvl w:ilvl="0" w:tplc="1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AF4309"/>
    <w:multiLevelType w:val="hybridMultilevel"/>
    <w:tmpl w:val="049078F8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BA67FC"/>
    <w:multiLevelType w:val="hybridMultilevel"/>
    <w:tmpl w:val="11068E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01126"/>
    <w:multiLevelType w:val="hybridMultilevel"/>
    <w:tmpl w:val="EADC85E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5"/>
  </w:num>
  <w:num w:numId="5">
    <w:abstractNumId w:val="22"/>
  </w:num>
  <w:num w:numId="6">
    <w:abstractNumId w:val="13"/>
  </w:num>
  <w:num w:numId="7">
    <w:abstractNumId w:val="3"/>
  </w:num>
  <w:num w:numId="8">
    <w:abstractNumId w:val="0"/>
  </w:num>
  <w:num w:numId="9">
    <w:abstractNumId w:val="6"/>
  </w:num>
  <w:num w:numId="10">
    <w:abstractNumId w:val="10"/>
  </w:num>
  <w:num w:numId="11">
    <w:abstractNumId w:val="17"/>
  </w:num>
  <w:num w:numId="12">
    <w:abstractNumId w:val="8"/>
  </w:num>
  <w:num w:numId="13">
    <w:abstractNumId w:val="1"/>
  </w:num>
  <w:num w:numId="14">
    <w:abstractNumId w:val="21"/>
  </w:num>
  <w:num w:numId="15">
    <w:abstractNumId w:val="19"/>
  </w:num>
  <w:num w:numId="16">
    <w:abstractNumId w:val="12"/>
  </w:num>
  <w:num w:numId="17">
    <w:abstractNumId w:val="2"/>
  </w:num>
  <w:num w:numId="18">
    <w:abstractNumId w:val="7"/>
  </w:num>
  <w:num w:numId="19">
    <w:abstractNumId w:val="9"/>
  </w:num>
  <w:num w:numId="20">
    <w:abstractNumId w:val="18"/>
  </w:num>
  <w:num w:numId="21">
    <w:abstractNumId w:val="16"/>
  </w:num>
  <w:num w:numId="22">
    <w:abstractNumId w:val="11"/>
  </w:num>
  <w:num w:numId="23">
    <w:abstractNumId w:val="20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16"/>
    <w:rsid w:val="00001CD6"/>
    <w:rsid w:val="00001D6A"/>
    <w:rsid w:val="00005651"/>
    <w:rsid w:val="000060C7"/>
    <w:rsid w:val="00015B57"/>
    <w:rsid w:val="00021955"/>
    <w:rsid w:val="000227F0"/>
    <w:rsid w:val="00025151"/>
    <w:rsid w:val="000329A4"/>
    <w:rsid w:val="000420BF"/>
    <w:rsid w:val="0004235C"/>
    <w:rsid w:val="00042F69"/>
    <w:rsid w:val="00045F29"/>
    <w:rsid w:val="00047545"/>
    <w:rsid w:val="000506F0"/>
    <w:rsid w:val="000555E3"/>
    <w:rsid w:val="00057678"/>
    <w:rsid w:val="00057CC6"/>
    <w:rsid w:val="00060F59"/>
    <w:rsid w:val="000641DD"/>
    <w:rsid w:val="00065A74"/>
    <w:rsid w:val="000663A0"/>
    <w:rsid w:val="0007239A"/>
    <w:rsid w:val="000730A7"/>
    <w:rsid w:val="0007490A"/>
    <w:rsid w:val="00077828"/>
    <w:rsid w:val="000800D3"/>
    <w:rsid w:val="0008125A"/>
    <w:rsid w:val="00086BFA"/>
    <w:rsid w:val="0009188C"/>
    <w:rsid w:val="00091D1A"/>
    <w:rsid w:val="00095444"/>
    <w:rsid w:val="000A43E2"/>
    <w:rsid w:val="000A522E"/>
    <w:rsid w:val="000A76ED"/>
    <w:rsid w:val="000B2D94"/>
    <w:rsid w:val="000B3C5C"/>
    <w:rsid w:val="000B454C"/>
    <w:rsid w:val="000B4E35"/>
    <w:rsid w:val="000B5806"/>
    <w:rsid w:val="000C10F9"/>
    <w:rsid w:val="000C1CF2"/>
    <w:rsid w:val="000D0C25"/>
    <w:rsid w:val="000D1AF7"/>
    <w:rsid w:val="000D48DF"/>
    <w:rsid w:val="000D5571"/>
    <w:rsid w:val="000D7C96"/>
    <w:rsid w:val="000E173A"/>
    <w:rsid w:val="000E2AFC"/>
    <w:rsid w:val="000E49D1"/>
    <w:rsid w:val="000E689A"/>
    <w:rsid w:val="000E7CD3"/>
    <w:rsid w:val="000F0363"/>
    <w:rsid w:val="000F366B"/>
    <w:rsid w:val="000F488F"/>
    <w:rsid w:val="000F7E3A"/>
    <w:rsid w:val="00100778"/>
    <w:rsid w:val="00104B66"/>
    <w:rsid w:val="001055EE"/>
    <w:rsid w:val="00110B26"/>
    <w:rsid w:val="001123E6"/>
    <w:rsid w:val="00113A47"/>
    <w:rsid w:val="00113B3C"/>
    <w:rsid w:val="00115E64"/>
    <w:rsid w:val="001168DF"/>
    <w:rsid w:val="00117705"/>
    <w:rsid w:val="00122315"/>
    <w:rsid w:val="001235B1"/>
    <w:rsid w:val="00127270"/>
    <w:rsid w:val="001311E9"/>
    <w:rsid w:val="001317FA"/>
    <w:rsid w:val="00133ECA"/>
    <w:rsid w:val="00134208"/>
    <w:rsid w:val="0013666C"/>
    <w:rsid w:val="00136B69"/>
    <w:rsid w:val="00136BF2"/>
    <w:rsid w:val="001373E6"/>
    <w:rsid w:val="001423BE"/>
    <w:rsid w:val="001472F2"/>
    <w:rsid w:val="0014797D"/>
    <w:rsid w:val="001509F4"/>
    <w:rsid w:val="00151AC0"/>
    <w:rsid w:val="00157790"/>
    <w:rsid w:val="001629DD"/>
    <w:rsid w:val="00167B46"/>
    <w:rsid w:val="001710F9"/>
    <w:rsid w:val="00174A9D"/>
    <w:rsid w:val="00175517"/>
    <w:rsid w:val="00175859"/>
    <w:rsid w:val="001802CD"/>
    <w:rsid w:val="001815D8"/>
    <w:rsid w:val="00182539"/>
    <w:rsid w:val="00183C34"/>
    <w:rsid w:val="0018432D"/>
    <w:rsid w:val="00184689"/>
    <w:rsid w:val="0018525F"/>
    <w:rsid w:val="00187A79"/>
    <w:rsid w:val="00196CC3"/>
    <w:rsid w:val="00197286"/>
    <w:rsid w:val="001A3A3E"/>
    <w:rsid w:val="001A3F66"/>
    <w:rsid w:val="001A6F12"/>
    <w:rsid w:val="001A777B"/>
    <w:rsid w:val="001B02CE"/>
    <w:rsid w:val="001B0337"/>
    <w:rsid w:val="001B095B"/>
    <w:rsid w:val="001B5030"/>
    <w:rsid w:val="001B5959"/>
    <w:rsid w:val="001C0087"/>
    <w:rsid w:val="001C1AD4"/>
    <w:rsid w:val="001C299E"/>
    <w:rsid w:val="001C5598"/>
    <w:rsid w:val="001C58E5"/>
    <w:rsid w:val="001C638C"/>
    <w:rsid w:val="001C74D5"/>
    <w:rsid w:val="001D0A45"/>
    <w:rsid w:val="001E69F7"/>
    <w:rsid w:val="001F1ED8"/>
    <w:rsid w:val="001F32F2"/>
    <w:rsid w:val="00202D40"/>
    <w:rsid w:val="0020308C"/>
    <w:rsid w:val="0020789B"/>
    <w:rsid w:val="002141E6"/>
    <w:rsid w:val="00223A1F"/>
    <w:rsid w:val="00225BD4"/>
    <w:rsid w:val="0023188B"/>
    <w:rsid w:val="00231A9B"/>
    <w:rsid w:val="00234461"/>
    <w:rsid w:val="002415D9"/>
    <w:rsid w:val="00243543"/>
    <w:rsid w:val="0024538D"/>
    <w:rsid w:val="002528AF"/>
    <w:rsid w:val="00252EE8"/>
    <w:rsid w:val="00256030"/>
    <w:rsid w:val="002567BB"/>
    <w:rsid w:val="00261024"/>
    <w:rsid w:val="00261426"/>
    <w:rsid w:val="00261D16"/>
    <w:rsid w:val="00262C9D"/>
    <w:rsid w:val="00263239"/>
    <w:rsid w:val="002637CA"/>
    <w:rsid w:val="00263FCA"/>
    <w:rsid w:val="00264D8A"/>
    <w:rsid w:val="0026612A"/>
    <w:rsid w:val="002661E5"/>
    <w:rsid w:val="0027018C"/>
    <w:rsid w:val="00271C27"/>
    <w:rsid w:val="00272497"/>
    <w:rsid w:val="00272EF4"/>
    <w:rsid w:val="00272F1F"/>
    <w:rsid w:val="00274417"/>
    <w:rsid w:val="00275DB7"/>
    <w:rsid w:val="00277B0C"/>
    <w:rsid w:val="0028459C"/>
    <w:rsid w:val="00285EF3"/>
    <w:rsid w:val="002901D3"/>
    <w:rsid w:val="00290E39"/>
    <w:rsid w:val="00291124"/>
    <w:rsid w:val="002917F8"/>
    <w:rsid w:val="00291903"/>
    <w:rsid w:val="00291F2B"/>
    <w:rsid w:val="00293779"/>
    <w:rsid w:val="00294ECF"/>
    <w:rsid w:val="00295A19"/>
    <w:rsid w:val="002A4406"/>
    <w:rsid w:val="002B2FCA"/>
    <w:rsid w:val="002C0750"/>
    <w:rsid w:val="002C7A2B"/>
    <w:rsid w:val="002D59D9"/>
    <w:rsid w:val="002D7306"/>
    <w:rsid w:val="002D7822"/>
    <w:rsid w:val="002E00A9"/>
    <w:rsid w:val="002E0598"/>
    <w:rsid w:val="002E0DEE"/>
    <w:rsid w:val="002E1E8F"/>
    <w:rsid w:val="002E4793"/>
    <w:rsid w:val="002F2142"/>
    <w:rsid w:val="00303FD8"/>
    <w:rsid w:val="003055F6"/>
    <w:rsid w:val="00311E17"/>
    <w:rsid w:val="00314628"/>
    <w:rsid w:val="00326ED0"/>
    <w:rsid w:val="0033077E"/>
    <w:rsid w:val="00331407"/>
    <w:rsid w:val="0033269C"/>
    <w:rsid w:val="003403E4"/>
    <w:rsid w:val="00341E11"/>
    <w:rsid w:val="003427F1"/>
    <w:rsid w:val="00342F44"/>
    <w:rsid w:val="003431DF"/>
    <w:rsid w:val="0034450A"/>
    <w:rsid w:val="00345A8D"/>
    <w:rsid w:val="00353217"/>
    <w:rsid w:val="00353D6F"/>
    <w:rsid w:val="00354394"/>
    <w:rsid w:val="00355784"/>
    <w:rsid w:val="003576BE"/>
    <w:rsid w:val="0036051F"/>
    <w:rsid w:val="00362442"/>
    <w:rsid w:val="0036285B"/>
    <w:rsid w:val="00365526"/>
    <w:rsid w:val="00366915"/>
    <w:rsid w:val="003834DA"/>
    <w:rsid w:val="003844C7"/>
    <w:rsid w:val="00385097"/>
    <w:rsid w:val="00385A51"/>
    <w:rsid w:val="003876A3"/>
    <w:rsid w:val="003907E4"/>
    <w:rsid w:val="00394841"/>
    <w:rsid w:val="003A22D8"/>
    <w:rsid w:val="003A3187"/>
    <w:rsid w:val="003A49EE"/>
    <w:rsid w:val="003A5381"/>
    <w:rsid w:val="003A60E7"/>
    <w:rsid w:val="003A799D"/>
    <w:rsid w:val="003B1CFC"/>
    <w:rsid w:val="003B47D2"/>
    <w:rsid w:val="003B6677"/>
    <w:rsid w:val="003C248D"/>
    <w:rsid w:val="003C2B80"/>
    <w:rsid w:val="003C3360"/>
    <w:rsid w:val="003C3CF5"/>
    <w:rsid w:val="003C460F"/>
    <w:rsid w:val="003C46F2"/>
    <w:rsid w:val="003C5780"/>
    <w:rsid w:val="003C5FAD"/>
    <w:rsid w:val="003C698C"/>
    <w:rsid w:val="003D0E4C"/>
    <w:rsid w:val="003D1006"/>
    <w:rsid w:val="003D1392"/>
    <w:rsid w:val="003D37A6"/>
    <w:rsid w:val="003D3A77"/>
    <w:rsid w:val="003D6D5D"/>
    <w:rsid w:val="003D777F"/>
    <w:rsid w:val="003E0B43"/>
    <w:rsid w:val="003E192F"/>
    <w:rsid w:val="003E5031"/>
    <w:rsid w:val="003F06CF"/>
    <w:rsid w:val="003F2D83"/>
    <w:rsid w:val="003F45F8"/>
    <w:rsid w:val="003F60CE"/>
    <w:rsid w:val="003F6402"/>
    <w:rsid w:val="0040331B"/>
    <w:rsid w:val="00410080"/>
    <w:rsid w:val="00412980"/>
    <w:rsid w:val="00416A0E"/>
    <w:rsid w:val="00421A80"/>
    <w:rsid w:val="00422D47"/>
    <w:rsid w:val="004252BE"/>
    <w:rsid w:val="00426154"/>
    <w:rsid w:val="00431A56"/>
    <w:rsid w:val="004352FE"/>
    <w:rsid w:val="00440AA8"/>
    <w:rsid w:val="00441938"/>
    <w:rsid w:val="00443632"/>
    <w:rsid w:val="00445C97"/>
    <w:rsid w:val="004569A4"/>
    <w:rsid w:val="00460F1D"/>
    <w:rsid w:val="00462A48"/>
    <w:rsid w:val="00471429"/>
    <w:rsid w:val="00471DDE"/>
    <w:rsid w:val="00473FDC"/>
    <w:rsid w:val="004757C1"/>
    <w:rsid w:val="0048285E"/>
    <w:rsid w:val="00482D35"/>
    <w:rsid w:val="0048409A"/>
    <w:rsid w:val="00486E17"/>
    <w:rsid w:val="004948E9"/>
    <w:rsid w:val="004970C1"/>
    <w:rsid w:val="004A5252"/>
    <w:rsid w:val="004A5CBE"/>
    <w:rsid w:val="004A6EBF"/>
    <w:rsid w:val="004B48B5"/>
    <w:rsid w:val="004B4EFB"/>
    <w:rsid w:val="004B65AC"/>
    <w:rsid w:val="004B69D9"/>
    <w:rsid w:val="004B6AF0"/>
    <w:rsid w:val="004B75DA"/>
    <w:rsid w:val="004C2968"/>
    <w:rsid w:val="004C2D4D"/>
    <w:rsid w:val="004C2F2B"/>
    <w:rsid w:val="004C4F89"/>
    <w:rsid w:val="004C7BA6"/>
    <w:rsid w:val="004C7FF6"/>
    <w:rsid w:val="004D70AB"/>
    <w:rsid w:val="004E0EA0"/>
    <w:rsid w:val="004E397C"/>
    <w:rsid w:val="004E404A"/>
    <w:rsid w:val="004E4CD3"/>
    <w:rsid w:val="004E59F8"/>
    <w:rsid w:val="004E67DF"/>
    <w:rsid w:val="004E71BC"/>
    <w:rsid w:val="004F302D"/>
    <w:rsid w:val="004F3673"/>
    <w:rsid w:val="004F37DD"/>
    <w:rsid w:val="004F59E4"/>
    <w:rsid w:val="004F6E66"/>
    <w:rsid w:val="0050084F"/>
    <w:rsid w:val="0050109B"/>
    <w:rsid w:val="00505583"/>
    <w:rsid w:val="0051080A"/>
    <w:rsid w:val="00511375"/>
    <w:rsid w:val="00511B8F"/>
    <w:rsid w:val="00511E64"/>
    <w:rsid w:val="0051391D"/>
    <w:rsid w:val="005211AE"/>
    <w:rsid w:val="005213D4"/>
    <w:rsid w:val="00524FD3"/>
    <w:rsid w:val="00525059"/>
    <w:rsid w:val="00527720"/>
    <w:rsid w:val="00531E52"/>
    <w:rsid w:val="00531E7D"/>
    <w:rsid w:val="00532570"/>
    <w:rsid w:val="00534A5B"/>
    <w:rsid w:val="00535848"/>
    <w:rsid w:val="005367F5"/>
    <w:rsid w:val="00536E68"/>
    <w:rsid w:val="00540556"/>
    <w:rsid w:val="00540D05"/>
    <w:rsid w:val="005415FC"/>
    <w:rsid w:val="00542CD7"/>
    <w:rsid w:val="005443F3"/>
    <w:rsid w:val="00552BCE"/>
    <w:rsid w:val="00553665"/>
    <w:rsid w:val="00557016"/>
    <w:rsid w:val="005577D6"/>
    <w:rsid w:val="005600B5"/>
    <w:rsid w:val="00561242"/>
    <w:rsid w:val="00563977"/>
    <w:rsid w:val="0056509C"/>
    <w:rsid w:val="00571F87"/>
    <w:rsid w:val="00573678"/>
    <w:rsid w:val="005749B2"/>
    <w:rsid w:val="00574BB8"/>
    <w:rsid w:val="00576036"/>
    <w:rsid w:val="00577089"/>
    <w:rsid w:val="00577967"/>
    <w:rsid w:val="00580B00"/>
    <w:rsid w:val="00581076"/>
    <w:rsid w:val="00581834"/>
    <w:rsid w:val="00582DEC"/>
    <w:rsid w:val="0058799F"/>
    <w:rsid w:val="00591E0A"/>
    <w:rsid w:val="005921E4"/>
    <w:rsid w:val="005940E8"/>
    <w:rsid w:val="005A0CEA"/>
    <w:rsid w:val="005A1920"/>
    <w:rsid w:val="005A2A4D"/>
    <w:rsid w:val="005A7386"/>
    <w:rsid w:val="005A77B6"/>
    <w:rsid w:val="005B00F4"/>
    <w:rsid w:val="005B0E41"/>
    <w:rsid w:val="005B4839"/>
    <w:rsid w:val="005C1C10"/>
    <w:rsid w:val="005D06F2"/>
    <w:rsid w:val="005D0C47"/>
    <w:rsid w:val="005D153F"/>
    <w:rsid w:val="005D2DB0"/>
    <w:rsid w:val="005D3022"/>
    <w:rsid w:val="005D3B82"/>
    <w:rsid w:val="005D41F1"/>
    <w:rsid w:val="005E2179"/>
    <w:rsid w:val="005E30BF"/>
    <w:rsid w:val="005E5052"/>
    <w:rsid w:val="005E7AC8"/>
    <w:rsid w:val="005F0293"/>
    <w:rsid w:val="005F23E3"/>
    <w:rsid w:val="005F3E80"/>
    <w:rsid w:val="005F7136"/>
    <w:rsid w:val="00601342"/>
    <w:rsid w:val="00602A92"/>
    <w:rsid w:val="00602EDE"/>
    <w:rsid w:val="006069AC"/>
    <w:rsid w:val="00606ECD"/>
    <w:rsid w:val="00611F7D"/>
    <w:rsid w:val="006129F2"/>
    <w:rsid w:val="00614377"/>
    <w:rsid w:val="00616114"/>
    <w:rsid w:val="00616A52"/>
    <w:rsid w:val="00622378"/>
    <w:rsid w:val="00622F85"/>
    <w:rsid w:val="006264F3"/>
    <w:rsid w:val="0062693F"/>
    <w:rsid w:val="006277BE"/>
    <w:rsid w:val="00627DC4"/>
    <w:rsid w:val="00631DB9"/>
    <w:rsid w:val="00635826"/>
    <w:rsid w:val="00637F91"/>
    <w:rsid w:val="00642C0F"/>
    <w:rsid w:val="006447B1"/>
    <w:rsid w:val="00651E8C"/>
    <w:rsid w:val="00653DA2"/>
    <w:rsid w:val="00654E70"/>
    <w:rsid w:val="00657EAF"/>
    <w:rsid w:val="00663716"/>
    <w:rsid w:val="00666CCC"/>
    <w:rsid w:val="006700A1"/>
    <w:rsid w:val="00670C3F"/>
    <w:rsid w:val="006804C6"/>
    <w:rsid w:val="00682D62"/>
    <w:rsid w:val="006852C3"/>
    <w:rsid w:val="00691220"/>
    <w:rsid w:val="00697ED5"/>
    <w:rsid w:val="006A3D6F"/>
    <w:rsid w:val="006A5465"/>
    <w:rsid w:val="006B11B0"/>
    <w:rsid w:val="006B2956"/>
    <w:rsid w:val="006B7724"/>
    <w:rsid w:val="006C1C03"/>
    <w:rsid w:val="006C406B"/>
    <w:rsid w:val="006C4CD9"/>
    <w:rsid w:val="006C7C0C"/>
    <w:rsid w:val="006D02DB"/>
    <w:rsid w:val="006D09F9"/>
    <w:rsid w:val="006D0AB5"/>
    <w:rsid w:val="006E263C"/>
    <w:rsid w:val="006E500F"/>
    <w:rsid w:val="006E7FDF"/>
    <w:rsid w:val="006F0B13"/>
    <w:rsid w:val="006F5512"/>
    <w:rsid w:val="006F7FC8"/>
    <w:rsid w:val="007024C7"/>
    <w:rsid w:val="00702732"/>
    <w:rsid w:val="00703F38"/>
    <w:rsid w:val="007055E4"/>
    <w:rsid w:val="007179A0"/>
    <w:rsid w:val="007179E6"/>
    <w:rsid w:val="00720ADD"/>
    <w:rsid w:val="00722457"/>
    <w:rsid w:val="0072727B"/>
    <w:rsid w:val="0073303B"/>
    <w:rsid w:val="00733975"/>
    <w:rsid w:val="007366AF"/>
    <w:rsid w:val="007434E3"/>
    <w:rsid w:val="007463BC"/>
    <w:rsid w:val="00747674"/>
    <w:rsid w:val="00752E84"/>
    <w:rsid w:val="007577AA"/>
    <w:rsid w:val="007633E7"/>
    <w:rsid w:val="007654CD"/>
    <w:rsid w:val="00766CA5"/>
    <w:rsid w:val="0077541D"/>
    <w:rsid w:val="00775D15"/>
    <w:rsid w:val="00776F12"/>
    <w:rsid w:val="00777817"/>
    <w:rsid w:val="00784746"/>
    <w:rsid w:val="00790B29"/>
    <w:rsid w:val="00793FFF"/>
    <w:rsid w:val="007952A5"/>
    <w:rsid w:val="007953C4"/>
    <w:rsid w:val="007A46E6"/>
    <w:rsid w:val="007A5821"/>
    <w:rsid w:val="007A6863"/>
    <w:rsid w:val="007B27C6"/>
    <w:rsid w:val="007B5D5B"/>
    <w:rsid w:val="007C001A"/>
    <w:rsid w:val="007C0965"/>
    <w:rsid w:val="007C2E79"/>
    <w:rsid w:val="007C415F"/>
    <w:rsid w:val="007C742E"/>
    <w:rsid w:val="007C7BB2"/>
    <w:rsid w:val="007C7ED5"/>
    <w:rsid w:val="007D05D6"/>
    <w:rsid w:val="007D1F18"/>
    <w:rsid w:val="007D50CB"/>
    <w:rsid w:val="007D7292"/>
    <w:rsid w:val="007E2B53"/>
    <w:rsid w:val="007E3B14"/>
    <w:rsid w:val="007E5030"/>
    <w:rsid w:val="007E5F2B"/>
    <w:rsid w:val="007E659F"/>
    <w:rsid w:val="007E70C3"/>
    <w:rsid w:val="007E71F6"/>
    <w:rsid w:val="007F41D2"/>
    <w:rsid w:val="007F4E4A"/>
    <w:rsid w:val="007F56AD"/>
    <w:rsid w:val="007F6B9B"/>
    <w:rsid w:val="00800FDE"/>
    <w:rsid w:val="008015E3"/>
    <w:rsid w:val="0080484F"/>
    <w:rsid w:val="00810EDD"/>
    <w:rsid w:val="00811017"/>
    <w:rsid w:val="00812937"/>
    <w:rsid w:val="00813311"/>
    <w:rsid w:val="008137EE"/>
    <w:rsid w:val="00813CE6"/>
    <w:rsid w:val="00820D9B"/>
    <w:rsid w:val="00825F70"/>
    <w:rsid w:val="008266DE"/>
    <w:rsid w:val="00832F33"/>
    <w:rsid w:val="00835D31"/>
    <w:rsid w:val="00836672"/>
    <w:rsid w:val="00836F3E"/>
    <w:rsid w:val="008417E3"/>
    <w:rsid w:val="00844CD3"/>
    <w:rsid w:val="00847748"/>
    <w:rsid w:val="00851CFD"/>
    <w:rsid w:val="00873C89"/>
    <w:rsid w:val="008754A0"/>
    <w:rsid w:val="00875F32"/>
    <w:rsid w:val="00881D83"/>
    <w:rsid w:val="00882330"/>
    <w:rsid w:val="00882D9D"/>
    <w:rsid w:val="00886BFF"/>
    <w:rsid w:val="008902D3"/>
    <w:rsid w:val="00892902"/>
    <w:rsid w:val="008934DB"/>
    <w:rsid w:val="00893F98"/>
    <w:rsid w:val="00895123"/>
    <w:rsid w:val="00896509"/>
    <w:rsid w:val="00897A0F"/>
    <w:rsid w:val="008A2004"/>
    <w:rsid w:val="008A2973"/>
    <w:rsid w:val="008A3856"/>
    <w:rsid w:val="008A6C13"/>
    <w:rsid w:val="008A6E75"/>
    <w:rsid w:val="008B2C01"/>
    <w:rsid w:val="008B4967"/>
    <w:rsid w:val="008B505C"/>
    <w:rsid w:val="008B6104"/>
    <w:rsid w:val="008C0B94"/>
    <w:rsid w:val="008C2901"/>
    <w:rsid w:val="008C376C"/>
    <w:rsid w:val="008C57EF"/>
    <w:rsid w:val="008C5A5A"/>
    <w:rsid w:val="008C6FD6"/>
    <w:rsid w:val="008D0A35"/>
    <w:rsid w:val="008D22D0"/>
    <w:rsid w:val="008D2EA7"/>
    <w:rsid w:val="008D3355"/>
    <w:rsid w:val="008E056D"/>
    <w:rsid w:val="008E0F43"/>
    <w:rsid w:val="008E4734"/>
    <w:rsid w:val="008E5CF3"/>
    <w:rsid w:val="008E6871"/>
    <w:rsid w:val="008F616A"/>
    <w:rsid w:val="009028B1"/>
    <w:rsid w:val="0090303E"/>
    <w:rsid w:val="009104AE"/>
    <w:rsid w:val="00911B5D"/>
    <w:rsid w:val="00915EB4"/>
    <w:rsid w:val="00917CE5"/>
    <w:rsid w:val="009218E1"/>
    <w:rsid w:val="009268CE"/>
    <w:rsid w:val="0092752E"/>
    <w:rsid w:val="00930517"/>
    <w:rsid w:val="009316BC"/>
    <w:rsid w:val="00931AE9"/>
    <w:rsid w:val="00933184"/>
    <w:rsid w:val="0093422B"/>
    <w:rsid w:val="009357F3"/>
    <w:rsid w:val="00936C66"/>
    <w:rsid w:val="00940C22"/>
    <w:rsid w:val="00951DB7"/>
    <w:rsid w:val="00955A87"/>
    <w:rsid w:val="00955C32"/>
    <w:rsid w:val="00962232"/>
    <w:rsid w:val="009654C1"/>
    <w:rsid w:val="00966D77"/>
    <w:rsid w:val="00970844"/>
    <w:rsid w:val="00973F93"/>
    <w:rsid w:val="00974557"/>
    <w:rsid w:val="00984424"/>
    <w:rsid w:val="009845C0"/>
    <w:rsid w:val="0098514A"/>
    <w:rsid w:val="009851A1"/>
    <w:rsid w:val="0098765E"/>
    <w:rsid w:val="0099367F"/>
    <w:rsid w:val="009948F8"/>
    <w:rsid w:val="00994F22"/>
    <w:rsid w:val="00996969"/>
    <w:rsid w:val="009A2025"/>
    <w:rsid w:val="009B0079"/>
    <w:rsid w:val="009B1C96"/>
    <w:rsid w:val="009B6705"/>
    <w:rsid w:val="009B7D76"/>
    <w:rsid w:val="009C1369"/>
    <w:rsid w:val="009C7172"/>
    <w:rsid w:val="009C79C7"/>
    <w:rsid w:val="009D11C1"/>
    <w:rsid w:val="009D22A8"/>
    <w:rsid w:val="009D3726"/>
    <w:rsid w:val="009D3BDF"/>
    <w:rsid w:val="009D43AB"/>
    <w:rsid w:val="009D480F"/>
    <w:rsid w:val="009D4A47"/>
    <w:rsid w:val="009D619A"/>
    <w:rsid w:val="009D6930"/>
    <w:rsid w:val="009E0C6D"/>
    <w:rsid w:val="009E163B"/>
    <w:rsid w:val="009E1CCA"/>
    <w:rsid w:val="009E5265"/>
    <w:rsid w:val="009E72AB"/>
    <w:rsid w:val="009F5108"/>
    <w:rsid w:val="009F74CC"/>
    <w:rsid w:val="00A02DB2"/>
    <w:rsid w:val="00A0433E"/>
    <w:rsid w:val="00A109A8"/>
    <w:rsid w:val="00A11020"/>
    <w:rsid w:val="00A12487"/>
    <w:rsid w:val="00A14418"/>
    <w:rsid w:val="00A155DA"/>
    <w:rsid w:val="00A22D08"/>
    <w:rsid w:val="00A22D16"/>
    <w:rsid w:val="00A310AF"/>
    <w:rsid w:val="00A3159D"/>
    <w:rsid w:val="00A34BAB"/>
    <w:rsid w:val="00A34DBA"/>
    <w:rsid w:val="00A423B7"/>
    <w:rsid w:val="00A42ADC"/>
    <w:rsid w:val="00A44013"/>
    <w:rsid w:val="00A44F6D"/>
    <w:rsid w:val="00A50178"/>
    <w:rsid w:val="00A50776"/>
    <w:rsid w:val="00A507FF"/>
    <w:rsid w:val="00A535D1"/>
    <w:rsid w:val="00A5623C"/>
    <w:rsid w:val="00A62571"/>
    <w:rsid w:val="00A62DAC"/>
    <w:rsid w:val="00A63AF7"/>
    <w:rsid w:val="00A64D12"/>
    <w:rsid w:val="00A65783"/>
    <w:rsid w:val="00A67E30"/>
    <w:rsid w:val="00A74D2F"/>
    <w:rsid w:val="00A75668"/>
    <w:rsid w:val="00A81E76"/>
    <w:rsid w:val="00A838E4"/>
    <w:rsid w:val="00A91566"/>
    <w:rsid w:val="00A93B72"/>
    <w:rsid w:val="00A9513D"/>
    <w:rsid w:val="00A95B4A"/>
    <w:rsid w:val="00A97920"/>
    <w:rsid w:val="00AA288B"/>
    <w:rsid w:val="00AA291E"/>
    <w:rsid w:val="00AA41D5"/>
    <w:rsid w:val="00AA549F"/>
    <w:rsid w:val="00AA5D0E"/>
    <w:rsid w:val="00AB08E9"/>
    <w:rsid w:val="00AB11C1"/>
    <w:rsid w:val="00AB3695"/>
    <w:rsid w:val="00AC7172"/>
    <w:rsid w:val="00AD7C65"/>
    <w:rsid w:val="00AE10DE"/>
    <w:rsid w:val="00AE1449"/>
    <w:rsid w:val="00AE18C6"/>
    <w:rsid w:val="00AE3768"/>
    <w:rsid w:val="00AE4579"/>
    <w:rsid w:val="00AE79AF"/>
    <w:rsid w:val="00AF0464"/>
    <w:rsid w:val="00AF1AC2"/>
    <w:rsid w:val="00AF472F"/>
    <w:rsid w:val="00B00645"/>
    <w:rsid w:val="00B04531"/>
    <w:rsid w:val="00B10216"/>
    <w:rsid w:val="00B23EA0"/>
    <w:rsid w:val="00B30035"/>
    <w:rsid w:val="00B33199"/>
    <w:rsid w:val="00B3383F"/>
    <w:rsid w:val="00B34473"/>
    <w:rsid w:val="00B35BBE"/>
    <w:rsid w:val="00B40140"/>
    <w:rsid w:val="00B4099A"/>
    <w:rsid w:val="00B4127E"/>
    <w:rsid w:val="00B4189D"/>
    <w:rsid w:val="00B420A5"/>
    <w:rsid w:val="00B443E7"/>
    <w:rsid w:val="00B458F1"/>
    <w:rsid w:val="00B47043"/>
    <w:rsid w:val="00B5017F"/>
    <w:rsid w:val="00B51E92"/>
    <w:rsid w:val="00B554FF"/>
    <w:rsid w:val="00B56F60"/>
    <w:rsid w:val="00B5779A"/>
    <w:rsid w:val="00B62FD4"/>
    <w:rsid w:val="00B712F5"/>
    <w:rsid w:val="00B713A1"/>
    <w:rsid w:val="00B72677"/>
    <w:rsid w:val="00B74128"/>
    <w:rsid w:val="00B76023"/>
    <w:rsid w:val="00B83C22"/>
    <w:rsid w:val="00B8484F"/>
    <w:rsid w:val="00B84C9C"/>
    <w:rsid w:val="00B92040"/>
    <w:rsid w:val="00B93C81"/>
    <w:rsid w:val="00BA019F"/>
    <w:rsid w:val="00BA69D8"/>
    <w:rsid w:val="00BB15D3"/>
    <w:rsid w:val="00BB519F"/>
    <w:rsid w:val="00BB6453"/>
    <w:rsid w:val="00BC0337"/>
    <w:rsid w:val="00BC0734"/>
    <w:rsid w:val="00BC1807"/>
    <w:rsid w:val="00BC1D52"/>
    <w:rsid w:val="00BC3377"/>
    <w:rsid w:val="00BC4C63"/>
    <w:rsid w:val="00BD0FF2"/>
    <w:rsid w:val="00BD2222"/>
    <w:rsid w:val="00BD3738"/>
    <w:rsid w:val="00BD49C7"/>
    <w:rsid w:val="00BD4E6C"/>
    <w:rsid w:val="00BE25CF"/>
    <w:rsid w:val="00BE4154"/>
    <w:rsid w:val="00BE483F"/>
    <w:rsid w:val="00BE737D"/>
    <w:rsid w:val="00BE73B1"/>
    <w:rsid w:val="00BF50C8"/>
    <w:rsid w:val="00BF7819"/>
    <w:rsid w:val="00C0149F"/>
    <w:rsid w:val="00C04223"/>
    <w:rsid w:val="00C04B2C"/>
    <w:rsid w:val="00C05687"/>
    <w:rsid w:val="00C05767"/>
    <w:rsid w:val="00C11EEB"/>
    <w:rsid w:val="00C1245F"/>
    <w:rsid w:val="00C12D25"/>
    <w:rsid w:val="00C13DA5"/>
    <w:rsid w:val="00C25EF9"/>
    <w:rsid w:val="00C2654B"/>
    <w:rsid w:val="00C30F74"/>
    <w:rsid w:val="00C31532"/>
    <w:rsid w:val="00C336F2"/>
    <w:rsid w:val="00C35DB2"/>
    <w:rsid w:val="00C36E54"/>
    <w:rsid w:val="00C478D8"/>
    <w:rsid w:val="00C549C3"/>
    <w:rsid w:val="00C5704D"/>
    <w:rsid w:val="00C60015"/>
    <w:rsid w:val="00C65C66"/>
    <w:rsid w:val="00C66F33"/>
    <w:rsid w:val="00C700B1"/>
    <w:rsid w:val="00C7431D"/>
    <w:rsid w:val="00C7625D"/>
    <w:rsid w:val="00C762E0"/>
    <w:rsid w:val="00C803BF"/>
    <w:rsid w:val="00C837D9"/>
    <w:rsid w:val="00C90BBB"/>
    <w:rsid w:val="00C92921"/>
    <w:rsid w:val="00C94638"/>
    <w:rsid w:val="00C9752C"/>
    <w:rsid w:val="00CA1EF3"/>
    <w:rsid w:val="00CA4A80"/>
    <w:rsid w:val="00CA761B"/>
    <w:rsid w:val="00CB1C0F"/>
    <w:rsid w:val="00CB2627"/>
    <w:rsid w:val="00CB5705"/>
    <w:rsid w:val="00CB5802"/>
    <w:rsid w:val="00CB6C0D"/>
    <w:rsid w:val="00CB7434"/>
    <w:rsid w:val="00CC2007"/>
    <w:rsid w:val="00CD2222"/>
    <w:rsid w:val="00CD6741"/>
    <w:rsid w:val="00CE00E3"/>
    <w:rsid w:val="00CE1C87"/>
    <w:rsid w:val="00CE3C84"/>
    <w:rsid w:val="00CE7CCD"/>
    <w:rsid w:val="00CF234F"/>
    <w:rsid w:val="00CF4387"/>
    <w:rsid w:val="00D03121"/>
    <w:rsid w:val="00D10304"/>
    <w:rsid w:val="00D12463"/>
    <w:rsid w:val="00D15CF5"/>
    <w:rsid w:val="00D15D96"/>
    <w:rsid w:val="00D16090"/>
    <w:rsid w:val="00D2098B"/>
    <w:rsid w:val="00D2371B"/>
    <w:rsid w:val="00D240D7"/>
    <w:rsid w:val="00D246E9"/>
    <w:rsid w:val="00D264EA"/>
    <w:rsid w:val="00D325EB"/>
    <w:rsid w:val="00D3436A"/>
    <w:rsid w:val="00D344D3"/>
    <w:rsid w:val="00D350D7"/>
    <w:rsid w:val="00D430D9"/>
    <w:rsid w:val="00D444C2"/>
    <w:rsid w:val="00D46070"/>
    <w:rsid w:val="00D50EC4"/>
    <w:rsid w:val="00D53B9D"/>
    <w:rsid w:val="00D56056"/>
    <w:rsid w:val="00D60C52"/>
    <w:rsid w:val="00D6447B"/>
    <w:rsid w:val="00D655A5"/>
    <w:rsid w:val="00D7143C"/>
    <w:rsid w:val="00D83DA8"/>
    <w:rsid w:val="00D860E2"/>
    <w:rsid w:val="00D87A05"/>
    <w:rsid w:val="00D92DC2"/>
    <w:rsid w:val="00D9686B"/>
    <w:rsid w:val="00D970FC"/>
    <w:rsid w:val="00D978CB"/>
    <w:rsid w:val="00DA17FD"/>
    <w:rsid w:val="00DB28B7"/>
    <w:rsid w:val="00DB2E6E"/>
    <w:rsid w:val="00DB3988"/>
    <w:rsid w:val="00DB53A3"/>
    <w:rsid w:val="00DC1F7E"/>
    <w:rsid w:val="00DC4B41"/>
    <w:rsid w:val="00DC621E"/>
    <w:rsid w:val="00DC70FB"/>
    <w:rsid w:val="00DD567F"/>
    <w:rsid w:val="00DD7107"/>
    <w:rsid w:val="00DE1F7D"/>
    <w:rsid w:val="00DF2E92"/>
    <w:rsid w:val="00DF3B31"/>
    <w:rsid w:val="00DF4CAF"/>
    <w:rsid w:val="00DF4DE5"/>
    <w:rsid w:val="00DF5763"/>
    <w:rsid w:val="00DF5BDE"/>
    <w:rsid w:val="00DF619C"/>
    <w:rsid w:val="00DF6B52"/>
    <w:rsid w:val="00DF7EB1"/>
    <w:rsid w:val="00E007A7"/>
    <w:rsid w:val="00E01AB6"/>
    <w:rsid w:val="00E1456F"/>
    <w:rsid w:val="00E15721"/>
    <w:rsid w:val="00E15BA2"/>
    <w:rsid w:val="00E21D97"/>
    <w:rsid w:val="00E2286C"/>
    <w:rsid w:val="00E3008B"/>
    <w:rsid w:val="00E37D8E"/>
    <w:rsid w:val="00E4130D"/>
    <w:rsid w:val="00E41E4C"/>
    <w:rsid w:val="00E433D7"/>
    <w:rsid w:val="00E43FD7"/>
    <w:rsid w:val="00E44F34"/>
    <w:rsid w:val="00E458E6"/>
    <w:rsid w:val="00E468AB"/>
    <w:rsid w:val="00E47813"/>
    <w:rsid w:val="00E4788A"/>
    <w:rsid w:val="00E502FD"/>
    <w:rsid w:val="00E56BDA"/>
    <w:rsid w:val="00E66D77"/>
    <w:rsid w:val="00E67971"/>
    <w:rsid w:val="00E70AE8"/>
    <w:rsid w:val="00E762C4"/>
    <w:rsid w:val="00E8218D"/>
    <w:rsid w:val="00E824A6"/>
    <w:rsid w:val="00E84125"/>
    <w:rsid w:val="00E84A01"/>
    <w:rsid w:val="00E941BE"/>
    <w:rsid w:val="00EA0709"/>
    <w:rsid w:val="00EA0876"/>
    <w:rsid w:val="00EA14E7"/>
    <w:rsid w:val="00EA2356"/>
    <w:rsid w:val="00EA41E8"/>
    <w:rsid w:val="00EB1537"/>
    <w:rsid w:val="00EB1D05"/>
    <w:rsid w:val="00EB3B9F"/>
    <w:rsid w:val="00EB50F3"/>
    <w:rsid w:val="00EB60B9"/>
    <w:rsid w:val="00EC0002"/>
    <w:rsid w:val="00EC0F21"/>
    <w:rsid w:val="00EC4051"/>
    <w:rsid w:val="00EC4D89"/>
    <w:rsid w:val="00EC73F0"/>
    <w:rsid w:val="00ED1E15"/>
    <w:rsid w:val="00ED3CC9"/>
    <w:rsid w:val="00EE0B1C"/>
    <w:rsid w:val="00EE32CD"/>
    <w:rsid w:val="00EE405C"/>
    <w:rsid w:val="00EE5739"/>
    <w:rsid w:val="00EE6028"/>
    <w:rsid w:val="00EF27B4"/>
    <w:rsid w:val="00EF4510"/>
    <w:rsid w:val="00EF4951"/>
    <w:rsid w:val="00EF59AF"/>
    <w:rsid w:val="00F02742"/>
    <w:rsid w:val="00F02913"/>
    <w:rsid w:val="00F05BBE"/>
    <w:rsid w:val="00F0678A"/>
    <w:rsid w:val="00F10D57"/>
    <w:rsid w:val="00F13EF3"/>
    <w:rsid w:val="00F25B49"/>
    <w:rsid w:val="00F305BF"/>
    <w:rsid w:val="00F306DE"/>
    <w:rsid w:val="00F31700"/>
    <w:rsid w:val="00F329DA"/>
    <w:rsid w:val="00F33594"/>
    <w:rsid w:val="00F35201"/>
    <w:rsid w:val="00F408B3"/>
    <w:rsid w:val="00F40D86"/>
    <w:rsid w:val="00F413D4"/>
    <w:rsid w:val="00F426F9"/>
    <w:rsid w:val="00F4515A"/>
    <w:rsid w:val="00F459E4"/>
    <w:rsid w:val="00F4679B"/>
    <w:rsid w:val="00F5291A"/>
    <w:rsid w:val="00F55959"/>
    <w:rsid w:val="00F56196"/>
    <w:rsid w:val="00F63F30"/>
    <w:rsid w:val="00F73692"/>
    <w:rsid w:val="00F83E17"/>
    <w:rsid w:val="00F94593"/>
    <w:rsid w:val="00F94DBB"/>
    <w:rsid w:val="00FA0CB1"/>
    <w:rsid w:val="00FA2535"/>
    <w:rsid w:val="00FA2DBE"/>
    <w:rsid w:val="00FB16C1"/>
    <w:rsid w:val="00FB29DE"/>
    <w:rsid w:val="00FB7737"/>
    <w:rsid w:val="00FC0E30"/>
    <w:rsid w:val="00FC572E"/>
    <w:rsid w:val="00FC57B4"/>
    <w:rsid w:val="00FC6792"/>
    <w:rsid w:val="00FD02F4"/>
    <w:rsid w:val="00FD1549"/>
    <w:rsid w:val="00FD4EEC"/>
    <w:rsid w:val="00FD5C60"/>
    <w:rsid w:val="00FD5C65"/>
    <w:rsid w:val="00FD7841"/>
    <w:rsid w:val="00FE3EF8"/>
    <w:rsid w:val="00FE5B6C"/>
    <w:rsid w:val="00FE6566"/>
    <w:rsid w:val="00FE705B"/>
    <w:rsid w:val="00FF1613"/>
    <w:rsid w:val="00FF19E1"/>
    <w:rsid w:val="00FF30B4"/>
    <w:rsid w:val="00FF373D"/>
    <w:rsid w:val="00FF3C3D"/>
    <w:rsid w:val="00FF5424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69E4E0D-53FE-480F-BA79-AC72616C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D1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D1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61D16"/>
    <w:pPr>
      <w:spacing w:after="0" w:line="240" w:lineRule="auto"/>
    </w:pPr>
  </w:style>
  <w:style w:type="paragraph" w:customStyle="1" w:styleId="xmsonormal">
    <w:name w:val="x_msonormal"/>
    <w:basedOn w:val="Normal"/>
    <w:rsid w:val="0026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345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A8D"/>
  </w:style>
  <w:style w:type="paragraph" w:styleId="Footer">
    <w:name w:val="footer"/>
    <w:basedOn w:val="Normal"/>
    <w:link w:val="FooterChar"/>
    <w:uiPriority w:val="99"/>
    <w:unhideWhenUsed/>
    <w:rsid w:val="00345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A8D"/>
  </w:style>
  <w:style w:type="paragraph" w:styleId="BalloonText">
    <w:name w:val="Balloon Text"/>
    <w:basedOn w:val="Normal"/>
    <w:link w:val="BalloonTextChar"/>
    <w:uiPriority w:val="99"/>
    <w:semiHidden/>
    <w:unhideWhenUsed/>
    <w:rsid w:val="00345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8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59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62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internaljobs.phsa.ca" TargetMode="External"/><Relationship Id="rId18" Type="http://schemas.openxmlformats.org/officeDocument/2006/relationships/hyperlink" Target="mailto:internaljobshelpu@phsa.c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internaljobshelpu@phsa.ca" TargetMode="External"/><Relationship Id="rId17" Type="http://schemas.openxmlformats.org/officeDocument/2006/relationships/hyperlink" Target="mailto:internaljobshelp@phsa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ternaljobshelpu@phsa.c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internaljobs.phsa.ca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internaljobs.phsa.c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FF52ECED4BC0964B90683BF7554B1B3D" ma:contentTypeVersion="18" ma:contentTypeDescription="Create a new document." ma:contentTypeScope="" ma:versionID="3654a5762d0e31e560f06b215e6fc205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6ddd1ac5-902b-4817-ae8a-bc4e3e518f73" targetNamespace="http://schemas.microsoft.com/office/2006/metadata/properties" ma:root="true" ma:fieldsID="6edfda6c1aba1ddc831030c54d4bf8be" ns2:_="" ns3:_="" ns4:_="">
    <xsd:import namespace="bb0eaabd-8237-4495-bdf5-f324c842ead6"/>
    <xsd:import namespace="4de64c37-ebdf-406a-9f1b-af099cf715f4"/>
    <xsd:import namespace="6ddd1ac5-902b-4817-ae8a-bc4e3e518f73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Date_x0020_last_x0020_reviewed" minOccurs="0"/>
                <xsd:element ref="ns4:Owning_x0020_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1ac5-902b-4817-ae8a-bc4e3e518f73" elementFormDefault="qualified">
    <xsd:import namespace="http://schemas.microsoft.com/office/2006/documentManagement/types"/>
    <xsd:import namespace="http://schemas.microsoft.com/office/infopath/2007/PartnerControls"/>
    <xsd:element name="Date_x0020_last_x0020_reviewed" ma:index="20" nillable="true" ma:displayName="Date last reviewed" ma:format="DateOnly" ma:internalName="Date_x0020_last_x0020_reviewed">
      <xsd:simpleType>
        <xsd:restriction base="dms:DateTime"/>
      </xsd:simpleType>
    </xsd:element>
    <xsd:element name="Owning_x0020_team" ma:index="21" nillable="true" ma:displayName="Owning team" ma:internalName="Owning_x0020_tea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PHSADOC-4-1819</_dlc_DocId>
    <_dlc_DocIdUrl xmlns="bb0eaabd-8237-4495-bdf5-f324c842ead6">
      <Url>http://www.phsa.ca/_layouts/15/DocIdRedir.aspx?ID=PHSADOC-4-1819</Url>
      <Description>PHSADOC-4-1819</Description>
    </_dlc_DocIdUrl>
    <Date_x0020_last_x0020_reviewed xmlns="6ddd1ac5-902b-4817-ae8a-bc4e3e518f73" xsi:nil="true"/>
    <Owning_x0020_team xmlns="6ddd1ac5-902b-4817-ae8a-bc4e3e518f7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B0AA3-1015-4F9B-A9CD-EC22EF7829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B7068-6B31-4963-BC97-53FD3205A79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8383D3-CF48-40B7-A8EF-06958D12BF80}"/>
</file>

<file path=customXml/itemProps4.xml><?xml version="1.0" encoding="utf-8"?>
<ds:datastoreItem xmlns:ds="http://schemas.openxmlformats.org/officeDocument/2006/customXml" ds:itemID="{1171B54F-4F44-4E77-8DC7-FE9807B1B672}">
  <ds:schemaRefs>
    <ds:schemaRef ds:uri="http://purl.org/dc/elements/1.1/"/>
    <ds:schemaRef ds:uri="http://schemas.microsoft.com/office/2006/metadata/properties"/>
    <ds:schemaRef ds:uri="bb0eaabd-8237-4495-bdf5-f324c842ead6"/>
    <ds:schemaRef ds:uri="4de64c37-ebdf-406a-9f1b-af099cf715f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ED5545A-9205-42C1-984A-133CA61D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Paskie, Sylvia</dc:creator>
  <cp:lastModifiedBy>Charach, Ashley</cp:lastModifiedBy>
  <cp:revision>2</cp:revision>
  <cp:lastPrinted>2016-10-18T16:30:00Z</cp:lastPrinted>
  <dcterms:created xsi:type="dcterms:W3CDTF">2020-02-24T18:02:00Z</dcterms:created>
  <dcterms:modified xsi:type="dcterms:W3CDTF">2020-02-24T18:02:00Z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0x01010027C4DD6E2671BA48BC4E45ABF1AFDAAB00FF52ECED4BC0964B90683BF7554B1B3D</vt:lpwstr>
  </property>
  <property fmtid="{D5CDD505-2E9C-101B-9397-08002B2CF9AE}" pid="3" name="_dlc_DocIdItemGuid">
    <vt:lpwstr>44f9ab17-1493-4eee-8381-03bc355d3803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